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AF5" w:rsidRDefault="000D4AF5" w:rsidP="000D4AF5">
      <w:pPr>
        <w:spacing w:after="6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1555272"/>
      <w:r w:rsidRPr="000D4A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1</w:t>
      </w:r>
    </w:p>
    <w:p w:rsidR="000D4AF5" w:rsidRPr="000D4AF5" w:rsidRDefault="000D4AF5" w:rsidP="000D4AF5">
      <w:pPr>
        <w:spacing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4A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  <w:bookmarkEnd w:id="0"/>
    </w:p>
    <w:p w:rsidR="00470F59" w:rsidRPr="00470F59" w:rsidRDefault="00470F59" w:rsidP="00470F59">
      <w:pPr>
        <w:tabs>
          <w:tab w:val="left" w:pos="36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0F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</w:p>
    <w:p w:rsidR="00470F59" w:rsidRPr="00470F59" w:rsidRDefault="00470F59" w:rsidP="00470F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0F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выполнение работ по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470F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омплексно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 обследованию</w:t>
      </w:r>
      <w:r w:rsidRPr="00470F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разработка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проектно-сметной документации</w:t>
      </w:r>
      <w:r w:rsidRPr="00470F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усиление стропильной системы одноэтажного здания столовой</w:t>
      </w:r>
    </w:p>
    <w:p w:rsidR="00470F59" w:rsidRPr="00470F59" w:rsidRDefault="00470F59" w:rsidP="00470F59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470F59">
        <w:rPr>
          <w:rFonts w:ascii="Times New Roman" w:eastAsia="Times New Roman" w:hAnsi="Times New Roman" w:cs="Times New Roman"/>
          <w:b/>
          <w:lang w:eastAsia="ru-RU"/>
        </w:rPr>
        <w:t>Основные требования к выполнению работ:</w:t>
      </w:r>
    </w:p>
    <w:p w:rsidR="00470F59" w:rsidRPr="00470F59" w:rsidRDefault="00470F59" w:rsidP="00470F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80"/>
        <w:gridCol w:w="7580"/>
      </w:tblGrid>
      <w:tr w:rsidR="00470F59" w:rsidRPr="00470F59" w:rsidTr="00E04E94">
        <w:trPr>
          <w:trHeight w:val="667"/>
        </w:trPr>
        <w:tc>
          <w:tcPr>
            <w:tcW w:w="2480" w:type="dxa"/>
          </w:tcPr>
          <w:p w:rsidR="00470F59" w:rsidRPr="00470F59" w:rsidRDefault="00470F59" w:rsidP="00470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 w:rsidRPr="00470F59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Перечень основных данных и требований</w:t>
            </w:r>
          </w:p>
        </w:tc>
        <w:tc>
          <w:tcPr>
            <w:tcW w:w="7580" w:type="dxa"/>
          </w:tcPr>
          <w:p w:rsidR="00470F59" w:rsidRPr="00470F59" w:rsidRDefault="00470F59" w:rsidP="00470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</w:p>
          <w:p w:rsidR="00470F59" w:rsidRPr="00470F59" w:rsidRDefault="00470F59" w:rsidP="00470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 w:rsidRPr="00470F59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Содержание требований</w:t>
            </w:r>
          </w:p>
        </w:tc>
      </w:tr>
      <w:tr w:rsidR="00470F59" w:rsidRPr="00470F59" w:rsidTr="00E04E94">
        <w:trPr>
          <w:trHeight w:val="233"/>
        </w:trPr>
        <w:tc>
          <w:tcPr>
            <w:tcW w:w="10060" w:type="dxa"/>
            <w:gridSpan w:val="2"/>
          </w:tcPr>
          <w:p w:rsidR="00470F59" w:rsidRPr="00470F59" w:rsidRDefault="00470F59" w:rsidP="00470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 w:rsidRPr="00470F59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1. Общие данные</w:t>
            </w:r>
          </w:p>
        </w:tc>
      </w:tr>
      <w:tr w:rsidR="00470F59" w:rsidRPr="00470F59" w:rsidTr="00E04E94">
        <w:trPr>
          <w:trHeight w:val="190"/>
        </w:trPr>
        <w:tc>
          <w:tcPr>
            <w:tcW w:w="2480" w:type="dxa"/>
          </w:tcPr>
          <w:p w:rsidR="00470F59" w:rsidRPr="00470F59" w:rsidRDefault="00470F59" w:rsidP="00470F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470F59">
              <w:rPr>
                <w:rFonts w:ascii="Times New Roman" w:eastAsia="Times New Roman" w:hAnsi="Times New Roman" w:cs="Times New Roman"/>
                <w:iCs/>
                <w:lang w:eastAsia="ru-RU"/>
              </w:rPr>
              <w:t>1.1 Заказчик</w:t>
            </w:r>
          </w:p>
        </w:tc>
        <w:tc>
          <w:tcPr>
            <w:tcW w:w="7580" w:type="dxa"/>
          </w:tcPr>
          <w:p w:rsidR="00470F59" w:rsidRPr="00470F59" w:rsidRDefault="00230076" w:rsidP="00470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АО «Социальная сфера-М»</w:t>
            </w:r>
          </w:p>
        </w:tc>
      </w:tr>
      <w:tr w:rsidR="00470F59" w:rsidRPr="00470F59" w:rsidTr="00E04E94">
        <w:trPr>
          <w:trHeight w:val="1044"/>
        </w:trPr>
        <w:tc>
          <w:tcPr>
            <w:tcW w:w="2480" w:type="dxa"/>
          </w:tcPr>
          <w:p w:rsidR="00470F59" w:rsidRPr="00470F59" w:rsidRDefault="00470F59" w:rsidP="00470F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470F59">
              <w:rPr>
                <w:rFonts w:ascii="Times New Roman" w:eastAsia="Times New Roman" w:hAnsi="Times New Roman" w:cs="Times New Roman"/>
                <w:iCs/>
                <w:lang w:eastAsia="ru-RU"/>
              </w:rPr>
              <w:t>1.2 Основание для проектирования</w:t>
            </w:r>
          </w:p>
        </w:tc>
        <w:tc>
          <w:tcPr>
            <w:tcW w:w="7580" w:type="dxa"/>
          </w:tcPr>
          <w:p w:rsidR="00230076" w:rsidRPr="0035040F" w:rsidRDefault="00A52EFE" w:rsidP="00470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35040F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Акт осмотра стропильных </w:t>
            </w:r>
            <w:r w:rsidRPr="0077712E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конструкций </w:t>
            </w:r>
            <w:r w:rsidR="00E97958" w:rsidRPr="0077712E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крыши </w:t>
            </w:r>
            <w:r w:rsidRPr="0077712E">
              <w:rPr>
                <w:rFonts w:ascii="Times New Roman" w:eastAsia="Times New Roman" w:hAnsi="Times New Roman" w:cs="Times New Roman"/>
                <w:iCs/>
                <w:lang w:eastAsia="ru-RU"/>
              </w:rPr>
              <w:t>здания</w:t>
            </w:r>
            <w:r w:rsidRPr="0035040F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столовой</w:t>
            </w:r>
          </w:p>
          <w:p w:rsidR="00470F59" w:rsidRPr="0035040F" w:rsidRDefault="00470F59" w:rsidP="00470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35040F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СП </w:t>
            </w:r>
            <w:proofErr w:type="gramStart"/>
            <w:r w:rsidRPr="0035040F">
              <w:rPr>
                <w:rFonts w:ascii="Times New Roman" w:eastAsia="Times New Roman" w:hAnsi="Times New Roman" w:cs="Times New Roman"/>
                <w:iCs/>
                <w:lang w:eastAsia="ru-RU"/>
              </w:rPr>
              <w:t>118.13330.2012</w:t>
            </w:r>
            <w:r w:rsidRPr="0035040F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 СНиП</w:t>
            </w:r>
            <w:proofErr w:type="gramEnd"/>
            <w:r w:rsidRPr="0035040F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31-06-2009 «Общественные здания и сооружения». </w:t>
            </w:r>
          </w:p>
          <w:p w:rsidR="00470F59" w:rsidRPr="0035040F" w:rsidRDefault="00470F59" w:rsidP="00470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470F59" w:rsidRPr="00470F59" w:rsidTr="00E04E94">
        <w:trPr>
          <w:trHeight w:val="439"/>
        </w:trPr>
        <w:tc>
          <w:tcPr>
            <w:tcW w:w="2480" w:type="dxa"/>
          </w:tcPr>
          <w:p w:rsidR="00470F59" w:rsidRPr="00470F59" w:rsidRDefault="00470F59" w:rsidP="00470F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470F59">
              <w:rPr>
                <w:rFonts w:ascii="Times New Roman" w:eastAsia="Times New Roman" w:hAnsi="Times New Roman" w:cs="Times New Roman"/>
                <w:iCs/>
                <w:lang w:eastAsia="ru-RU"/>
              </w:rPr>
              <w:t>1.3 Место нахождения объектов</w:t>
            </w:r>
          </w:p>
        </w:tc>
        <w:tc>
          <w:tcPr>
            <w:tcW w:w="7580" w:type="dxa"/>
            <w:tcBorders>
              <w:right w:val="single" w:sz="4" w:space="0" w:color="auto"/>
            </w:tcBorders>
          </w:tcPr>
          <w:p w:rsidR="00470F59" w:rsidRPr="0035040F" w:rsidRDefault="00470F59" w:rsidP="002300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040F">
              <w:rPr>
                <w:rFonts w:ascii="Times New Roman" w:eastAsia="Times New Roman" w:hAnsi="Times New Roman" w:cs="Times New Roman"/>
                <w:lang w:eastAsia="ru-RU"/>
              </w:rPr>
              <w:t xml:space="preserve">Объект: </w:t>
            </w:r>
            <w:r w:rsidR="00230076" w:rsidRPr="0035040F">
              <w:rPr>
                <w:rFonts w:ascii="Times New Roman" w:eastAsia="Times New Roman" w:hAnsi="Times New Roman" w:cs="Times New Roman"/>
                <w:lang w:eastAsia="ru-RU"/>
              </w:rPr>
              <w:t>Здание столовой</w:t>
            </w:r>
          </w:p>
          <w:p w:rsidR="00230076" w:rsidRPr="0035040F" w:rsidRDefault="00230076" w:rsidP="002300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040F">
              <w:rPr>
                <w:rFonts w:ascii="Times New Roman" w:eastAsia="Times New Roman" w:hAnsi="Times New Roman" w:cs="Times New Roman"/>
                <w:lang w:eastAsia="ru-RU"/>
              </w:rPr>
              <w:t xml:space="preserve">РМ, Кочкуровский район, </w:t>
            </w:r>
            <w:proofErr w:type="spellStart"/>
            <w:r w:rsidRPr="0035040F">
              <w:rPr>
                <w:rFonts w:ascii="Times New Roman" w:eastAsia="Times New Roman" w:hAnsi="Times New Roman" w:cs="Times New Roman"/>
                <w:lang w:eastAsia="ru-RU"/>
              </w:rPr>
              <w:t>с.Сабаево</w:t>
            </w:r>
            <w:proofErr w:type="spellEnd"/>
            <w:r w:rsidRPr="0035040F">
              <w:rPr>
                <w:rFonts w:ascii="Times New Roman" w:eastAsia="Times New Roman" w:hAnsi="Times New Roman" w:cs="Times New Roman"/>
                <w:lang w:eastAsia="ru-RU"/>
              </w:rPr>
              <w:t>, ДОЛ «Энергетик</w:t>
            </w:r>
          </w:p>
        </w:tc>
      </w:tr>
      <w:tr w:rsidR="00470F59" w:rsidRPr="00470F59" w:rsidTr="00E04E94">
        <w:trPr>
          <w:trHeight w:val="683"/>
        </w:trPr>
        <w:tc>
          <w:tcPr>
            <w:tcW w:w="2480" w:type="dxa"/>
          </w:tcPr>
          <w:p w:rsidR="00470F59" w:rsidRPr="00470F59" w:rsidRDefault="00470F59" w:rsidP="00470F5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470F59">
              <w:rPr>
                <w:rFonts w:ascii="Times New Roman" w:eastAsia="Calibri" w:hAnsi="Times New Roman" w:cs="Times New Roman"/>
                <w:iCs/>
                <w:lang w:eastAsia="ru-RU"/>
              </w:rPr>
              <w:t>1.4 Сроки начала и окончания работ</w:t>
            </w:r>
          </w:p>
        </w:tc>
        <w:tc>
          <w:tcPr>
            <w:tcW w:w="7580" w:type="dxa"/>
          </w:tcPr>
          <w:p w:rsidR="007D294E" w:rsidRPr="007D294E" w:rsidRDefault="007D294E" w:rsidP="007D294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94E">
              <w:rPr>
                <w:rFonts w:ascii="Times New Roman" w:eastAsia="Times New Roman" w:hAnsi="Times New Roman" w:cs="Times New Roman"/>
                <w:lang w:eastAsia="ru-RU"/>
              </w:rPr>
              <w:t>Начало работ: в течении трех дней с момента заключения договора</w:t>
            </w:r>
          </w:p>
          <w:p w:rsidR="007D294E" w:rsidRPr="007D294E" w:rsidRDefault="007D294E" w:rsidP="007D294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94E">
              <w:rPr>
                <w:rFonts w:ascii="Times New Roman" w:eastAsia="Times New Roman" w:hAnsi="Times New Roman" w:cs="Times New Roman"/>
                <w:lang w:eastAsia="ru-RU"/>
              </w:rPr>
              <w:t xml:space="preserve">Срок завершения </w:t>
            </w:r>
            <w:proofErr w:type="spellStart"/>
            <w:r w:rsidRPr="007D294E">
              <w:rPr>
                <w:rFonts w:ascii="Times New Roman" w:eastAsia="Times New Roman" w:hAnsi="Times New Roman" w:cs="Times New Roman"/>
                <w:lang w:eastAsia="ru-RU"/>
              </w:rPr>
              <w:t>предпроектного</w:t>
            </w:r>
            <w:proofErr w:type="spellEnd"/>
            <w:r w:rsidRPr="007D294E">
              <w:rPr>
                <w:rFonts w:ascii="Times New Roman" w:eastAsia="Times New Roman" w:hAnsi="Times New Roman" w:cs="Times New Roman"/>
                <w:lang w:eastAsia="ru-RU"/>
              </w:rPr>
              <w:t xml:space="preserve"> обследования стропильной системы крыши здания – не позднее 10.10.2025г.;</w:t>
            </w:r>
          </w:p>
          <w:p w:rsidR="00470F59" w:rsidRPr="0035040F" w:rsidRDefault="007D294E" w:rsidP="007D2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94E">
              <w:rPr>
                <w:rFonts w:ascii="Times New Roman" w:eastAsia="Times New Roman" w:hAnsi="Times New Roman" w:cs="Times New Roman"/>
                <w:lang w:eastAsia="ru-RU"/>
              </w:rPr>
              <w:t xml:space="preserve">Срок завершения </w:t>
            </w:r>
            <w:r w:rsidRPr="007D294E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Разработки проектно-сметной документации на усиление стропильной системы крыши здания столовой</w:t>
            </w:r>
            <w:r w:rsidRPr="007D294E">
              <w:rPr>
                <w:rFonts w:ascii="Times New Roman" w:eastAsia="Times New Roman" w:hAnsi="Times New Roman" w:cs="Times New Roman"/>
                <w:lang w:eastAsia="ru-RU"/>
              </w:rPr>
              <w:t xml:space="preserve"> – не позднее 20.10.2025г</w:t>
            </w:r>
          </w:p>
        </w:tc>
      </w:tr>
      <w:tr w:rsidR="00470F59" w:rsidRPr="00470F59" w:rsidTr="00E04E94">
        <w:trPr>
          <w:trHeight w:val="269"/>
        </w:trPr>
        <w:tc>
          <w:tcPr>
            <w:tcW w:w="2480" w:type="dxa"/>
          </w:tcPr>
          <w:p w:rsidR="00470F59" w:rsidRPr="00470F59" w:rsidRDefault="00470F59" w:rsidP="00470F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470F59">
              <w:rPr>
                <w:rFonts w:ascii="Times New Roman" w:eastAsia="Times New Roman" w:hAnsi="Times New Roman" w:cs="Times New Roman"/>
                <w:iCs/>
                <w:lang w:eastAsia="ru-RU"/>
              </w:rPr>
              <w:t>1.5 Целевое назначение объекта</w:t>
            </w:r>
          </w:p>
        </w:tc>
        <w:tc>
          <w:tcPr>
            <w:tcW w:w="7580" w:type="dxa"/>
          </w:tcPr>
          <w:p w:rsidR="00470F59" w:rsidRPr="0035040F" w:rsidRDefault="00230076" w:rsidP="00470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35040F">
              <w:rPr>
                <w:rFonts w:ascii="Times New Roman" w:eastAsia="Times New Roman" w:hAnsi="Times New Roman" w:cs="Times New Roman"/>
                <w:iCs/>
                <w:lang w:eastAsia="ru-RU"/>
              </w:rPr>
              <w:t>П</w:t>
            </w:r>
            <w:r w:rsidR="00470F59" w:rsidRPr="0035040F">
              <w:rPr>
                <w:rFonts w:ascii="Times New Roman" w:eastAsia="Times New Roman" w:hAnsi="Times New Roman" w:cs="Times New Roman"/>
                <w:iCs/>
                <w:lang w:eastAsia="ru-RU"/>
              </w:rPr>
              <w:t>роизводственное здание</w:t>
            </w:r>
          </w:p>
        </w:tc>
      </w:tr>
      <w:tr w:rsidR="00470F59" w:rsidRPr="00470F59" w:rsidTr="00E04E94">
        <w:trPr>
          <w:trHeight w:val="544"/>
        </w:trPr>
        <w:tc>
          <w:tcPr>
            <w:tcW w:w="2480" w:type="dxa"/>
          </w:tcPr>
          <w:p w:rsidR="00470F59" w:rsidRPr="00470F59" w:rsidRDefault="00470F59" w:rsidP="00470F59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470F59">
              <w:rPr>
                <w:rFonts w:ascii="Times New Roman" w:eastAsia="SimSun" w:hAnsi="Times New Roman" w:cs="Times New Roman"/>
                <w:iCs/>
                <w:kern w:val="3"/>
                <w:lang w:eastAsia="zh-CN" w:bidi="hi-IN"/>
              </w:rPr>
              <w:t>1.6 Стадийность проектирования</w:t>
            </w:r>
          </w:p>
        </w:tc>
        <w:tc>
          <w:tcPr>
            <w:tcW w:w="7580" w:type="dxa"/>
          </w:tcPr>
          <w:p w:rsidR="00470F59" w:rsidRPr="0035040F" w:rsidRDefault="00A52EFE" w:rsidP="00470F5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35040F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Два этапа:</w:t>
            </w:r>
          </w:p>
          <w:p w:rsidR="00A52EFE" w:rsidRPr="0077712E" w:rsidRDefault="00A52EFE" w:rsidP="00A52EFE">
            <w:pPr>
              <w:pStyle w:val="a3"/>
              <w:widowControl w:val="0"/>
              <w:numPr>
                <w:ilvl w:val="0"/>
                <w:numId w:val="8"/>
              </w:num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proofErr w:type="spellStart"/>
            <w:r w:rsidRPr="0035040F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Предпроектное</w:t>
            </w:r>
            <w:proofErr w:type="spellEnd"/>
            <w:r w:rsidRPr="0035040F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 обследование </w:t>
            </w:r>
            <w:r w:rsidR="00E97958" w:rsidRPr="0077712E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основных несущих строительных конструкций</w:t>
            </w:r>
            <w:r w:rsidR="00252F27" w:rsidRPr="0077712E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 здания;</w:t>
            </w:r>
          </w:p>
          <w:p w:rsidR="00252F27" w:rsidRPr="0035040F" w:rsidRDefault="00252F27" w:rsidP="00A52EFE">
            <w:pPr>
              <w:pStyle w:val="a3"/>
              <w:widowControl w:val="0"/>
              <w:numPr>
                <w:ilvl w:val="0"/>
                <w:numId w:val="8"/>
              </w:num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35040F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Разработка проектно-сметной документации на усиление стропильной системы крыши здания столовой.</w:t>
            </w:r>
          </w:p>
        </w:tc>
      </w:tr>
      <w:tr w:rsidR="00470F59" w:rsidRPr="00470F59" w:rsidTr="00E04E94">
        <w:trPr>
          <w:trHeight w:val="675"/>
        </w:trPr>
        <w:tc>
          <w:tcPr>
            <w:tcW w:w="2480" w:type="dxa"/>
          </w:tcPr>
          <w:p w:rsidR="00470F59" w:rsidRPr="00470F59" w:rsidRDefault="00470F59" w:rsidP="00252F2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470F59">
              <w:rPr>
                <w:rFonts w:ascii="Times New Roman" w:eastAsia="Times New Roman" w:hAnsi="Times New Roman" w:cs="Times New Roman"/>
                <w:lang w:eastAsia="ru-RU"/>
              </w:rPr>
              <w:t xml:space="preserve">1.7 Объем </w:t>
            </w:r>
            <w:r w:rsidR="00252F27">
              <w:rPr>
                <w:rFonts w:ascii="Times New Roman" w:eastAsia="Times New Roman" w:hAnsi="Times New Roman" w:cs="Times New Roman"/>
                <w:lang w:eastAsia="ru-RU"/>
              </w:rPr>
              <w:t>проектно-сметной документации (ПСД)</w:t>
            </w:r>
          </w:p>
        </w:tc>
        <w:tc>
          <w:tcPr>
            <w:tcW w:w="7580" w:type="dxa"/>
          </w:tcPr>
          <w:p w:rsidR="00252F27" w:rsidRPr="0035040F" w:rsidRDefault="00252F27" w:rsidP="00470F5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35040F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1. Провести </w:t>
            </w:r>
            <w:proofErr w:type="spellStart"/>
            <w:r w:rsidRPr="0035040F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предпроектное</w:t>
            </w:r>
            <w:proofErr w:type="spellEnd"/>
            <w:r w:rsidRPr="0035040F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 обследование здания с определением технического состояния основных несущих конструкций;</w:t>
            </w:r>
          </w:p>
          <w:p w:rsidR="00470F59" w:rsidRPr="0035040F" w:rsidRDefault="00252F27" w:rsidP="00470F5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35040F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</w:t>
            </w:r>
            <w:r w:rsidR="00470F59" w:rsidRPr="0035040F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. Разработать </w:t>
            </w:r>
            <w:r w:rsidRPr="0035040F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ПСД </w:t>
            </w:r>
            <w:r w:rsidR="00470F59" w:rsidRPr="0035040F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в объеме достаточном для</w:t>
            </w:r>
            <w:r w:rsidRPr="0035040F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 выполнения строительно- монтажных работ на объекте;</w:t>
            </w:r>
            <w:r w:rsidR="00470F59" w:rsidRPr="0035040F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 </w:t>
            </w:r>
          </w:p>
          <w:p w:rsidR="00470F59" w:rsidRPr="0035040F" w:rsidRDefault="00252F27" w:rsidP="00252F27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Liberation Serif" w:eastAsia="SimSun" w:hAnsi="Liberation Serif" w:cs="Mangal"/>
                <w:iCs/>
                <w:kern w:val="3"/>
                <w:lang w:eastAsia="zh-CN" w:bidi="hi-IN"/>
              </w:rPr>
            </w:pPr>
            <w:r w:rsidRPr="0035040F">
              <w:rPr>
                <w:rFonts w:ascii="Liberation Serif" w:eastAsia="SimSun" w:hAnsi="Liberation Serif" w:cs="Mangal"/>
                <w:kern w:val="3"/>
                <w:lang w:eastAsia="zh-CN" w:bidi="hi-IN"/>
              </w:rPr>
              <w:t>3</w:t>
            </w:r>
            <w:r w:rsidR="00470F59" w:rsidRPr="0035040F">
              <w:rPr>
                <w:rFonts w:ascii="Liberation Serif" w:eastAsia="SimSun" w:hAnsi="Liberation Serif" w:cs="Mangal"/>
                <w:kern w:val="3"/>
                <w:lang w:eastAsia="zh-CN" w:bidi="hi-IN"/>
              </w:rPr>
              <w:t xml:space="preserve">. В разделе «Сметная документация» </w:t>
            </w:r>
            <w:r w:rsidRPr="0035040F">
              <w:rPr>
                <w:rFonts w:ascii="Liberation Serif" w:eastAsia="SimSun" w:hAnsi="Liberation Serif" w:cs="Mangal"/>
                <w:kern w:val="3"/>
                <w:lang w:eastAsia="zh-CN" w:bidi="hi-IN"/>
              </w:rPr>
              <w:t>руководствоваться «Методикой определения сметной стоимости строительства, реконструкции, капитального ремонта» (</w:t>
            </w:r>
            <w:proofErr w:type="spellStart"/>
            <w:r w:rsidRPr="0035040F">
              <w:rPr>
                <w:rFonts w:ascii="Liberation Serif" w:eastAsia="SimSun" w:hAnsi="Liberation Serif" w:cs="Mangal"/>
                <w:kern w:val="3"/>
                <w:lang w:eastAsia="zh-CN" w:bidi="hi-IN"/>
              </w:rPr>
              <w:t>утв.Приказом</w:t>
            </w:r>
            <w:proofErr w:type="spellEnd"/>
            <w:r w:rsidRPr="0035040F">
              <w:rPr>
                <w:rFonts w:ascii="Liberation Serif" w:eastAsia="SimSun" w:hAnsi="Liberation Serif" w:cs="Mangal"/>
                <w:kern w:val="3"/>
                <w:lang w:eastAsia="zh-CN" w:bidi="hi-IN"/>
              </w:rPr>
              <w:t xml:space="preserve"> Минстроя РФ от 04.08.2020г. №421/</w:t>
            </w:r>
            <w:proofErr w:type="spellStart"/>
            <w:r w:rsidRPr="0035040F">
              <w:rPr>
                <w:rFonts w:ascii="Liberation Serif" w:eastAsia="SimSun" w:hAnsi="Liberation Serif" w:cs="Mangal"/>
                <w:kern w:val="3"/>
                <w:lang w:eastAsia="zh-CN" w:bidi="hi-IN"/>
              </w:rPr>
              <w:t>пр</w:t>
            </w:r>
            <w:proofErr w:type="spellEnd"/>
            <w:r w:rsidRPr="0035040F">
              <w:rPr>
                <w:rFonts w:ascii="Liberation Serif" w:eastAsia="SimSun" w:hAnsi="Liberation Serif" w:cs="Mangal"/>
                <w:kern w:val="3"/>
                <w:lang w:eastAsia="zh-CN" w:bidi="hi-IN"/>
              </w:rPr>
              <w:t>)</w:t>
            </w:r>
          </w:p>
        </w:tc>
      </w:tr>
      <w:tr w:rsidR="00470F59" w:rsidRPr="00470F59" w:rsidTr="00E04E94">
        <w:trPr>
          <w:trHeight w:val="1053"/>
        </w:trPr>
        <w:tc>
          <w:tcPr>
            <w:tcW w:w="2480" w:type="dxa"/>
          </w:tcPr>
          <w:p w:rsidR="00470F59" w:rsidRPr="00470F59" w:rsidRDefault="009B1032" w:rsidP="009B103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470F59" w:rsidRPr="00470F59">
              <w:rPr>
                <w:rFonts w:ascii="Times New Roman" w:eastAsia="Times New Roman" w:hAnsi="Times New Roman" w:cs="Times New Roman"/>
                <w:lang w:eastAsia="ru-RU"/>
              </w:rPr>
              <w:t>. Перечень разделов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ПСД</w:t>
            </w:r>
            <w:r w:rsidR="00470F59" w:rsidRPr="00470F59">
              <w:rPr>
                <w:rFonts w:ascii="Times New Roman" w:eastAsia="Times New Roman" w:hAnsi="Times New Roman" w:cs="Times New Roman"/>
                <w:lang w:eastAsia="ru-RU"/>
              </w:rPr>
              <w:t xml:space="preserve"> по  объекту в соответствии с заданием:</w:t>
            </w:r>
          </w:p>
        </w:tc>
        <w:tc>
          <w:tcPr>
            <w:tcW w:w="7580" w:type="dxa"/>
          </w:tcPr>
          <w:p w:rsidR="00470F59" w:rsidRPr="0035040F" w:rsidRDefault="009B1032" w:rsidP="00470F59">
            <w:pPr>
              <w:numPr>
                <w:ilvl w:val="0"/>
                <w:numId w:val="4"/>
              </w:numPr>
              <w:tabs>
                <w:tab w:val="left" w:pos="864"/>
              </w:tabs>
              <w:suppressAutoHyphens/>
              <w:autoSpaceDN w:val="0"/>
              <w:spacing w:after="0" w:line="240" w:lineRule="auto"/>
              <w:ind w:left="432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35040F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Отчет </w:t>
            </w:r>
            <w:proofErr w:type="spellStart"/>
            <w:r w:rsidRPr="0035040F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предпроектного</w:t>
            </w:r>
            <w:proofErr w:type="spellEnd"/>
            <w:r w:rsidRPr="0035040F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 обследования основных несущих строительных конструкций здания;</w:t>
            </w:r>
          </w:p>
          <w:p w:rsidR="00470F59" w:rsidRPr="0035040F" w:rsidRDefault="00470F59" w:rsidP="00470F59">
            <w:pPr>
              <w:numPr>
                <w:ilvl w:val="0"/>
                <w:numId w:val="4"/>
              </w:numPr>
              <w:tabs>
                <w:tab w:val="left" w:pos="864"/>
              </w:tabs>
              <w:suppressAutoHyphens/>
              <w:autoSpaceDN w:val="0"/>
              <w:spacing w:after="0" w:line="240" w:lineRule="auto"/>
              <w:ind w:left="432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35040F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Пояснительная записка.</w:t>
            </w:r>
          </w:p>
          <w:p w:rsidR="00470F59" w:rsidRPr="0035040F" w:rsidRDefault="00470F59" w:rsidP="00470F59">
            <w:pPr>
              <w:numPr>
                <w:ilvl w:val="0"/>
                <w:numId w:val="3"/>
              </w:numPr>
              <w:tabs>
                <w:tab w:val="left" w:pos="864"/>
              </w:tabs>
              <w:suppressAutoHyphens/>
              <w:autoSpaceDN w:val="0"/>
              <w:spacing w:after="0" w:line="240" w:lineRule="auto"/>
              <w:ind w:left="432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35040F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Конструктивные и объемно-планировочные решения.</w:t>
            </w:r>
          </w:p>
          <w:p w:rsidR="00470F59" w:rsidRPr="0035040F" w:rsidRDefault="00470F59" w:rsidP="00470F59">
            <w:pPr>
              <w:numPr>
                <w:ilvl w:val="0"/>
                <w:numId w:val="3"/>
              </w:numPr>
              <w:tabs>
                <w:tab w:val="left" w:pos="864"/>
              </w:tabs>
              <w:suppressAutoHyphens/>
              <w:autoSpaceDN w:val="0"/>
              <w:spacing w:after="0" w:line="240" w:lineRule="auto"/>
              <w:ind w:left="432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35040F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Сметная документация.</w:t>
            </w:r>
          </w:p>
        </w:tc>
      </w:tr>
      <w:tr w:rsidR="00470F59" w:rsidRPr="00470F59" w:rsidTr="00E04E94">
        <w:trPr>
          <w:trHeight w:val="245"/>
        </w:trPr>
        <w:tc>
          <w:tcPr>
            <w:tcW w:w="2480" w:type="dxa"/>
          </w:tcPr>
          <w:p w:rsidR="00470F59" w:rsidRPr="00470F59" w:rsidRDefault="009B1032" w:rsidP="00470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3</w:t>
            </w:r>
            <w:r w:rsidR="00470F59" w:rsidRPr="00470F59">
              <w:rPr>
                <w:rFonts w:ascii="Times New Roman" w:eastAsia="Times New Roman" w:hAnsi="Times New Roman" w:cs="Times New Roman"/>
                <w:iCs/>
                <w:lang w:eastAsia="ru-RU"/>
              </w:rPr>
              <w:t>. Требования к сметной документации</w:t>
            </w:r>
          </w:p>
        </w:tc>
        <w:tc>
          <w:tcPr>
            <w:tcW w:w="7580" w:type="dxa"/>
          </w:tcPr>
          <w:p w:rsidR="00470F59" w:rsidRPr="0035040F" w:rsidRDefault="00470F59" w:rsidP="00470F5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35040F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Сметная документация в составе проекта разрабатывается в соответствии приказом Минстроя России №1046/</w:t>
            </w:r>
            <w:proofErr w:type="spellStart"/>
            <w:r w:rsidRPr="0035040F">
              <w:rPr>
                <w:rFonts w:ascii="Times New Roman" w:eastAsia="Times New Roman" w:hAnsi="Times New Roman" w:cs="Times New Roman"/>
                <w:iCs/>
                <w:lang w:eastAsia="ru-RU"/>
              </w:rPr>
              <w:t>пр</w:t>
            </w:r>
            <w:proofErr w:type="spellEnd"/>
            <w:r w:rsidRPr="0035040F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от 30 декабря 2021 года, с учетом дополнений и изменений, утвержденных приказом Минстроя России от 18 мая 2022 года № 378/пр. о вводе в действие новой редакции сметно-нормативной базы ФСНБ-2022.</w:t>
            </w:r>
          </w:p>
          <w:p w:rsidR="00470F59" w:rsidRPr="0035040F" w:rsidRDefault="00470F59" w:rsidP="00470F59">
            <w:pPr>
              <w:spacing w:after="0" w:line="240" w:lineRule="auto"/>
              <w:ind w:firstLine="176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470F59" w:rsidRPr="00470F59" w:rsidTr="00E04E94">
        <w:trPr>
          <w:trHeight w:val="723"/>
        </w:trPr>
        <w:tc>
          <w:tcPr>
            <w:tcW w:w="2480" w:type="dxa"/>
          </w:tcPr>
          <w:p w:rsidR="00470F59" w:rsidRPr="00470F59" w:rsidRDefault="009B1032" w:rsidP="009B103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4. Требования к согласованию ПСД</w:t>
            </w:r>
          </w:p>
        </w:tc>
        <w:tc>
          <w:tcPr>
            <w:tcW w:w="7580" w:type="dxa"/>
          </w:tcPr>
          <w:p w:rsidR="00470F59" w:rsidRPr="00470F59" w:rsidRDefault="00470F59" w:rsidP="00470F59">
            <w:pPr>
              <w:spacing w:after="0" w:line="273" w:lineRule="atLeast"/>
              <w:rPr>
                <w:rFonts w:ascii="Times New Roman" w:eastAsia="Times New Roman" w:hAnsi="Times New Roman" w:cs="Times New Roman"/>
                <w:iCs/>
                <w:bdr w:val="none" w:sz="0" w:space="0" w:color="auto" w:frame="1"/>
                <w:lang w:eastAsia="ru-RU"/>
              </w:rPr>
            </w:pPr>
            <w:r w:rsidRPr="00470F59">
              <w:rPr>
                <w:rFonts w:ascii="Times New Roman" w:eastAsia="Times New Roman" w:hAnsi="Times New Roman" w:cs="Times New Roman"/>
                <w:iCs/>
                <w:bdr w:val="none" w:sz="0" w:space="0" w:color="auto" w:frame="1"/>
                <w:lang w:eastAsia="ru-RU"/>
              </w:rPr>
              <w:t xml:space="preserve"> С Заказчиком: должны быть согласованы:</w:t>
            </w:r>
          </w:p>
          <w:p w:rsidR="00470F59" w:rsidRPr="00470F59" w:rsidRDefault="00470F59" w:rsidP="00470F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470F59">
              <w:rPr>
                <w:rFonts w:ascii="Times New Roman" w:eastAsia="Times New Roman" w:hAnsi="Times New Roman" w:cs="Times New Roman"/>
                <w:iCs/>
                <w:lang w:eastAsia="ru-RU"/>
              </w:rPr>
              <w:t>- основные технические решения, применяемые материалы и оборудование;</w:t>
            </w:r>
          </w:p>
          <w:p w:rsidR="00470F59" w:rsidRPr="00470F59" w:rsidRDefault="00470F59" w:rsidP="00470F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470F59">
              <w:rPr>
                <w:rFonts w:ascii="Times New Roman" w:eastAsia="Times New Roman" w:hAnsi="Times New Roman" w:cs="Times New Roman"/>
                <w:iCs/>
                <w:lang w:eastAsia="ru-RU"/>
              </w:rPr>
              <w:t>- разработанная проектная документация.</w:t>
            </w:r>
          </w:p>
          <w:p w:rsidR="00470F59" w:rsidRPr="00470F59" w:rsidRDefault="00470F59" w:rsidP="00470F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</w:tbl>
    <w:p w:rsidR="00470F59" w:rsidRPr="00470F59" w:rsidRDefault="00470F59" w:rsidP="00470F59">
      <w:pPr>
        <w:spacing w:after="0" w:line="240" w:lineRule="auto"/>
        <w:rPr>
          <w:rFonts w:ascii="Times New Roman" w:eastAsia="Times New Roman" w:hAnsi="Times New Roman" w:cs="Times New Roman"/>
          <w:b/>
          <w:iCs/>
          <w:lang w:eastAsia="ru-RU"/>
        </w:rPr>
      </w:pPr>
    </w:p>
    <w:p w:rsidR="00470F59" w:rsidRPr="00470F59" w:rsidRDefault="00470F59" w:rsidP="00470F59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  <w:r w:rsidRPr="00470F59">
        <w:rPr>
          <w:rFonts w:ascii="Times New Roman" w:eastAsia="Calibri" w:hAnsi="Times New Roman" w:cs="Times New Roman"/>
          <w:b/>
        </w:rPr>
        <w:t>Основные характеристики объекта:</w:t>
      </w:r>
    </w:p>
    <w:p w:rsidR="00470F59" w:rsidRPr="00470F59" w:rsidRDefault="00AC5832" w:rsidP="00470F59">
      <w:pPr>
        <w:spacing w:line="240" w:lineRule="atLeast"/>
        <w:contextualSpacing/>
        <w:rPr>
          <w:rFonts w:ascii="Times New Roman" w:eastAsia="Calibri" w:hAnsi="Times New Roman" w:cs="Times New Roman"/>
          <w:b/>
          <w:vanish/>
        </w:rPr>
      </w:pPr>
      <w:r>
        <w:rPr>
          <w:rFonts w:ascii="Times New Roman" w:eastAsia="Calibri" w:hAnsi="Times New Roman" w:cs="Times New Roman"/>
          <w:b/>
        </w:rPr>
        <w:t xml:space="preserve">Здание столовой, </w:t>
      </w:r>
      <w:r w:rsidR="00470F59" w:rsidRPr="00470F59">
        <w:rPr>
          <w:rFonts w:ascii="Times New Roman" w:eastAsia="Calibri" w:hAnsi="Times New Roman" w:cs="Times New Roman"/>
          <w:b/>
        </w:rPr>
        <w:t xml:space="preserve">инв. № </w:t>
      </w:r>
      <w:r w:rsidRPr="00AC5832">
        <w:rPr>
          <w:rFonts w:ascii="Times New Roman" w:eastAsia="Calibri" w:hAnsi="Times New Roman" w:cs="Times New Roman"/>
          <w:b/>
        </w:rPr>
        <w:t>00000127</w:t>
      </w:r>
    </w:p>
    <w:p w:rsidR="00470F59" w:rsidRPr="00470F59" w:rsidRDefault="00470F59" w:rsidP="00470F59">
      <w:pPr>
        <w:tabs>
          <w:tab w:val="right" w:pos="9355"/>
        </w:tabs>
        <w:spacing w:line="240" w:lineRule="atLeast"/>
        <w:ind w:firstLine="360"/>
        <w:rPr>
          <w:rFonts w:ascii="Times New Roman" w:eastAsia="Calibri" w:hAnsi="Times New Roman" w:cs="Times New Roman"/>
        </w:rPr>
      </w:pPr>
    </w:p>
    <w:p w:rsidR="00470F59" w:rsidRPr="00470F59" w:rsidRDefault="00470F59" w:rsidP="00470F59">
      <w:pPr>
        <w:tabs>
          <w:tab w:val="right" w:pos="9355"/>
        </w:tabs>
        <w:spacing w:after="0" w:line="240" w:lineRule="atLeast"/>
        <w:rPr>
          <w:rFonts w:ascii="Times New Roman" w:eastAsia="Calibri" w:hAnsi="Times New Roman" w:cs="Times New Roman"/>
        </w:rPr>
      </w:pPr>
      <w:r w:rsidRPr="00470F59">
        <w:rPr>
          <w:rFonts w:ascii="Times New Roman" w:eastAsia="Calibri" w:hAnsi="Times New Roman" w:cs="Times New Roman"/>
        </w:rPr>
        <w:lastRenderedPageBreak/>
        <w:t xml:space="preserve">2.1. Месторасположение объекта: </w:t>
      </w:r>
      <w:r w:rsidRPr="00470F59">
        <w:rPr>
          <w:rFonts w:ascii="Times New Roman" w:eastAsia="Times New Roman" w:hAnsi="Times New Roman" w:cs="Times New Roman"/>
          <w:lang w:eastAsia="ru-RU"/>
        </w:rPr>
        <w:t xml:space="preserve">РМ, </w:t>
      </w:r>
      <w:r w:rsidR="00AC5832">
        <w:rPr>
          <w:rFonts w:ascii="Times New Roman" w:eastAsia="Times New Roman" w:hAnsi="Times New Roman" w:cs="Times New Roman"/>
          <w:lang w:eastAsia="ru-RU"/>
        </w:rPr>
        <w:t xml:space="preserve">Кочкуровский район, </w:t>
      </w:r>
      <w:proofErr w:type="spellStart"/>
      <w:r w:rsidR="00AC5832">
        <w:rPr>
          <w:rFonts w:ascii="Times New Roman" w:eastAsia="Times New Roman" w:hAnsi="Times New Roman" w:cs="Times New Roman"/>
          <w:lang w:eastAsia="ru-RU"/>
        </w:rPr>
        <w:t>с.Сабаево</w:t>
      </w:r>
      <w:proofErr w:type="spellEnd"/>
      <w:r w:rsidR="00AC5832">
        <w:rPr>
          <w:rFonts w:ascii="Times New Roman" w:eastAsia="Times New Roman" w:hAnsi="Times New Roman" w:cs="Times New Roman"/>
          <w:lang w:eastAsia="ru-RU"/>
        </w:rPr>
        <w:t>, ДОЛ «Энергетик»</w:t>
      </w:r>
      <w:r w:rsidRPr="00470F59">
        <w:rPr>
          <w:rFonts w:ascii="Times New Roman" w:eastAsia="Calibri" w:hAnsi="Times New Roman" w:cs="Times New Roman"/>
        </w:rPr>
        <w:tab/>
      </w:r>
    </w:p>
    <w:p w:rsidR="00470F59" w:rsidRPr="00470F59" w:rsidRDefault="00470F59" w:rsidP="00470F59">
      <w:pPr>
        <w:spacing w:after="0" w:line="240" w:lineRule="atLeast"/>
        <w:rPr>
          <w:rFonts w:ascii="Times New Roman" w:eastAsia="Calibri" w:hAnsi="Times New Roman" w:cs="Times New Roman"/>
        </w:rPr>
      </w:pPr>
      <w:r w:rsidRPr="00470F59">
        <w:rPr>
          <w:rFonts w:ascii="Times New Roman" w:eastAsia="Calibri" w:hAnsi="Times New Roman" w:cs="Times New Roman"/>
        </w:rPr>
        <w:t>2.2. Наличие технической документации: тех. паспорт БТИ;</w:t>
      </w:r>
    </w:p>
    <w:p w:rsidR="00470F59" w:rsidRPr="00470F59" w:rsidRDefault="00470F59" w:rsidP="00470F59">
      <w:pPr>
        <w:spacing w:after="0" w:line="240" w:lineRule="atLeast"/>
        <w:rPr>
          <w:rFonts w:ascii="Times New Roman" w:eastAsia="Calibri" w:hAnsi="Times New Roman" w:cs="Times New Roman"/>
          <w:i/>
        </w:rPr>
      </w:pPr>
      <w:r w:rsidRPr="00470F59">
        <w:rPr>
          <w:rFonts w:ascii="Times New Roman" w:eastAsia="Calibri" w:hAnsi="Times New Roman" w:cs="Times New Roman"/>
        </w:rPr>
        <w:t>2.3. Срок эксплуатации: с 19</w:t>
      </w:r>
      <w:r w:rsidR="00005B46">
        <w:rPr>
          <w:rFonts w:ascii="Times New Roman" w:eastAsia="Calibri" w:hAnsi="Times New Roman" w:cs="Times New Roman"/>
        </w:rPr>
        <w:t>62</w:t>
      </w:r>
      <w:r w:rsidRPr="00470F59">
        <w:rPr>
          <w:rFonts w:ascii="Times New Roman" w:eastAsia="Calibri" w:hAnsi="Times New Roman" w:cs="Times New Roman"/>
        </w:rPr>
        <w:t>г.</w:t>
      </w:r>
      <w:r w:rsidR="00005B46">
        <w:rPr>
          <w:rFonts w:ascii="Times New Roman" w:eastAsia="Calibri" w:hAnsi="Times New Roman" w:cs="Times New Roman"/>
        </w:rPr>
        <w:t>, капитальный ремонт 2014г.</w:t>
      </w:r>
    </w:p>
    <w:p w:rsidR="00470F59" w:rsidRPr="00470F59" w:rsidRDefault="00470F59" w:rsidP="00470F59">
      <w:pPr>
        <w:spacing w:after="0" w:line="240" w:lineRule="atLeast"/>
        <w:rPr>
          <w:rFonts w:ascii="Times New Roman" w:eastAsia="Calibri" w:hAnsi="Times New Roman" w:cs="Times New Roman"/>
        </w:rPr>
      </w:pPr>
      <w:r w:rsidRPr="00470F59">
        <w:rPr>
          <w:rFonts w:ascii="Times New Roman" w:eastAsia="Calibri" w:hAnsi="Times New Roman" w:cs="Times New Roman"/>
        </w:rPr>
        <w:t xml:space="preserve">2.4. </w:t>
      </w:r>
      <w:r w:rsidR="009B1032">
        <w:rPr>
          <w:rFonts w:ascii="Times New Roman" w:eastAsia="Calibri" w:hAnsi="Times New Roman" w:cs="Times New Roman"/>
        </w:rPr>
        <w:t>Обследование проводилось в 2014 году;</w:t>
      </w:r>
      <w:r w:rsidRPr="00470F59">
        <w:rPr>
          <w:rFonts w:ascii="Times New Roman" w:eastAsia="Calibri" w:hAnsi="Times New Roman" w:cs="Times New Roman"/>
        </w:rPr>
        <w:t xml:space="preserve"> </w:t>
      </w:r>
    </w:p>
    <w:p w:rsidR="00470F59" w:rsidRPr="00470F59" w:rsidRDefault="00470F59" w:rsidP="00470F59">
      <w:pPr>
        <w:spacing w:after="0" w:line="240" w:lineRule="atLeast"/>
        <w:rPr>
          <w:rFonts w:ascii="Times New Roman" w:eastAsia="Calibri" w:hAnsi="Times New Roman" w:cs="Times New Roman"/>
        </w:rPr>
      </w:pPr>
      <w:r w:rsidRPr="00470F59">
        <w:rPr>
          <w:rFonts w:ascii="Times New Roman" w:eastAsia="Calibri" w:hAnsi="Times New Roman" w:cs="Times New Roman"/>
        </w:rPr>
        <w:t>2.5. Условия эксплуатации объекта: нормальные;</w:t>
      </w:r>
    </w:p>
    <w:p w:rsidR="00470F59" w:rsidRPr="00470F59" w:rsidRDefault="00470F59" w:rsidP="00470F59">
      <w:pPr>
        <w:spacing w:after="0" w:line="240" w:lineRule="atLeast"/>
        <w:rPr>
          <w:rFonts w:ascii="Times New Roman" w:eastAsia="Calibri" w:hAnsi="Times New Roman" w:cs="Times New Roman"/>
        </w:rPr>
      </w:pPr>
      <w:r w:rsidRPr="00470F59">
        <w:rPr>
          <w:rFonts w:ascii="Times New Roman" w:eastAsia="Calibri" w:hAnsi="Times New Roman" w:cs="Times New Roman"/>
        </w:rPr>
        <w:t xml:space="preserve">2.6. Характеристика объекта: </w:t>
      </w:r>
      <w:r w:rsidR="00005B46">
        <w:rPr>
          <w:rFonts w:ascii="Times New Roman" w:eastAsia="Calibri" w:hAnsi="Times New Roman" w:cs="Times New Roman"/>
        </w:rPr>
        <w:t>одноэтажное</w:t>
      </w:r>
      <w:r w:rsidRPr="00470F59">
        <w:rPr>
          <w:rFonts w:ascii="Times New Roman" w:eastAsia="Calibri" w:hAnsi="Times New Roman" w:cs="Times New Roman"/>
        </w:rPr>
        <w:t xml:space="preserve"> здание, стены -  </w:t>
      </w:r>
      <w:r w:rsidR="009B1032">
        <w:rPr>
          <w:rFonts w:ascii="Times New Roman" w:eastAsia="Calibri" w:hAnsi="Times New Roman" w:cs="Times New Roman"/>
        </w:rPr>
        <w:t>каркасные деревянные</w:t>
      </w:r>
      <w:r w:rsidRPr="00470F59">
        <w:rPr>
          <w:rFonts w:ascii="Times New Roman" w:eastAsia="Calibri" w:hAnsi="Times New Roman" w:cs="Times New Roman"/>
        </w:rPr>
        <w:t xml:space="preserve">, перекрытия </w:t>
      </w:r>
      <w:r w:rsidR="00005B46">
        <w:rPr>
          <w:rFonts w:ascii="Times New Roman" w:eastAsia="Calibri" w:hAnsi="Times New Roman" w:cs="Times New Roman"/>
        </w:rPr>
        <w:t>деревянные</w:t>
      </w:r>
      <w:r w:rsidRPr="00470F59">
        <w:rPr>
          <w:rFonts w:ascii="Times New Roman" w:eastAsia="Calibri" w:hAnsi="Times New Roman" w:cs="Times New Roman"/>
        </w:rPr>
        <w:t xml:space="preserve">, кровля </w:t>
      </w:r>
      <w:r w:rsidRPr="007D294E">
        <w:rPr>
          <w:rFonts w:ascii="Times New Roman" w:eastAsia="Calibri" w:hAnsi="Times New Roman" w:cs="Times New Roman"/>
        </w:rPr>
        <w:t>скатная (</w:t>
      </w:r>
      <w:r w:rsidR="00E97958" w:rsidRPr="007D294E">
        <w:rPr>
          <w:rFonts w:ascii="Times New Roman" w:eastAsia="Calibri" w:hAnsi="Times New Roman" w:cs="Times New Roman"/>
        </w:rPr>
        <w:t xml:space="preserve">покрытие - </w:t>
      </w:r>
      <w:proofErr w:type="spellStart"/>
      <w:r w:rsidR="00005B46" w:rsidRPr="007D294E">
        <w:rPr>
          <w:rFonts w:ascii="Times New Roman" w:eastAsia="Calibri" w:hAnsi="Times New Roman" w:cs="Times New Roman"/>
        </w:rPr>
        <w:t>ондулин</w:t>
      </w:r>
      <w:bookmarkStart w:id="1" w:name="_GoBack"/>
      <w:bookmarkEnd w:id="1"/>
      <w:proofErr w:type="spellEnd"/>
      <w:r w:rsidRPr="00470F59">
        <w:rPr>
          <w:rFonts w:ascii="Times New Roman" w:eastAsia="Calibri" w:hAnsi="Times New Roman" w:cs="Times New Roman"/>
        </w:rPr>
        <w:t>).</w:t>
      </w:r>
    </w:p>
    <w:p w:rsidR="00470F59" w:rsidRPr="00470F59" w:rsidRDefault="00470F59" w:rsidP="00470F59">
      <w:pPr>
        <w:spacing w:after="0" w:line="240" w:lineRule="atLeast"/>
        <w:rPr>
          <w:rFonts w:ascii="Times New Roman" w:eastAsia="Calibri" w:hAnsi="Times New Roman" w:cs="Times New Roman"/>
        </w:rPr>
      </w:pPr>
      <w:r w:rsidRPr="00470F59">
        <w:rPr>
          <w:rFonts w:ascii="Times New Roman" w:eastAsia="Calibri" w:hAnsi="Times New Roman" w:cs="Times New Roman"/>
        </w:rPr>
        <w:t xml:space="preserve">2.7. </w:t>
      </w:r>
      <w:r w:rsidRPr="00470F59">
        <w:rPr>
          <w:rFonts w:ascii="Times New Roman" w:eastAsia="Calibri" w:hAnsi="Times New Roman" w:cs="Times New Roman"/>
          <w:color w:val="000000"/>
        </w:rPr>
        <w:t>Общая площадь здания –</w:t>
      </w:r>
      <w:r w:rsidRPr="00470F59">
        <w:rPr>
          <w:rFonts w:ascii="Times New Roman" w:eastAsia="Calibri" w:hAnsi="Times New Roman" w:cs="Times New Roman"/>
        </w:rPr>
        <w:t xml:space="preserve"> 4</w:t>
      </w:r>
      <w:r w:rsidR="00005B46">
        <w:rPr>
          <w:rFonts w:ascii="Times New Roman" w:eastAsia="Calibri" w:hAnsi="Times New Roman" w:cs="Times New Roman"/>
        </w:rPr>
        <w:t>31</w:t>
      </w:r>
      <w:r w:rsidRPr="00470F59">
        <w:rPr>
          <w:rFonts w:ascii="Times New Roman" w:eastAsia="Calibri" w:hAnsi="Times New Roman" w:cs="Times New Roman"/>
        </w:rPr>
        <w:t>,</w:t>
      </w:r>
      <w:r w:rsidR="00005B46">
        <w:rPr>
          <w:rFonts w:ascii="Times New Roman" w:eastAsia="Calibri" w:hAnsi="Times New Roman" w:cs="Times New Roman"/>
        </w:rPr>
        <w:t>8</w:t>
      </w:r>
      <w:r w:rsidRPr="00470F59">
        <w:rPr>
          <w:rFonts w:ascii="Times New Roman" w:eastAsia="Calibri" w:hAnsi="Times New Roman" w:cs="Times New Roman"/>
        </w:rPr>
        <w:t xml:space="preserve"> м2. </w:t>
      </w:r>
    </w:p>
    <w:p w:rsidR="00470F59" w:rsidRPr="00470F59" w:rsidRDefault="00470F59" w:rsidP="00470F59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70F59">
        <w:rPr>
          <w:rFonts w:ascii="Times New Roman" w:eastAsia="Times New Roman" w:hAnsi="Times New Roman" w:cs="Times New Roman"/>
          <w:b/>
          <w:iCs/>
          <w:lang w:eastAsia="ru-RU"/>
        </w:rPr>
        <w:t>Основные требования к проектно</w:t>
      </w:r>
      <w:r w:rsidR="009B1032">
        <w:rPr>
          <w:rFonts w:ascii="Times New Roman" w:eastAsia="Times New Roman" w:hAnsi="Times New Roman" w:cs="Times New Roman"/>
          <w:b/>
          <w:iCs/>
          <w:lang w:eastAsia="ru-RU"/>
        </w:rPr>
        <w:t>-сметной документации</w:t>
      </w:r>
      <w:r w:rsidRPr="00470F59">
        <w:rPr>
          <w:rFonts w:ascii="Times New Roman" w:eastAsia="Times New Roman" w:hAnsi="Times New Roman" w:cs="Times New Roman"/>
          <w:b/>
          <w:iCs/>
          <w:lang w:eastAsia="ru-RU"/>
        </w:rPr>
        <w:t>:</w:t>
      </w:r>
    </w:p>
    <w:p w:rsidR="00470F59" w:rsidRPr="00470F59" w:rsidRDefault="00470F59" w:rsidP="00470F5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6"/>
        <w:gridCol w:w="8008"/>
      </w:tblGrid>
      <w:tr w:rsidR="00470F59" w:rsidRPr="00470F59" w:rsidTr="00E04E94">
        <w:trPr>
          <w:trHeight w:val="501"/>
        </w:trPr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F59" w:rsidRPr="00470F59" w:rsidRDefault="009B1032" w:rsidP="00470F59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470F59" w:rsidRPr="00470F59">
              <w:rPr>
                <w:rFonts w:ascii="Times New Roman" w:eastAsia="Times New Roman" w:hAnsi="Times New Roman" w:cs="Times New Roman"/>
              </w:rPr>
              <w:t>.1 Требования по вариантной и эскизной разработке</w:t>
            </w:r>
          </w:p>
        </w:tc>
        <w:tc>
          <w:tcPr>
            <w:tcW w:w="8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F59" w:rsidRPr="00470F59" w:rsidRDefault="00470F59" w:rsidP="00E73C29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470F59">
              <w:rPr>
                <w:rFonts w:ascii="Times New Roman" w:eastAsia="Times New Roman" w:hAnsi="Times New Roman" w:cs="Times New Roman"/>
              </w:rPr>
              <w:t xml:space="preserve">Разработать наиболее оптимальный вариант по </w:t>
            </w:r>
            <w:r w:rsidR="009B1032">
              <w:rPr>
                <w:rFonts w:ascii="Times New Roman" w:eastAsia="Times New Roman" w:hAnsi="Times New Roman" w:cs="Times New Roman"/>
              </w:rPr>
              <w:t xml:space="preserve">усилению либо переустройству стропильной системы крыши над обеденным залом здания столовой с </w:t>
            </w:r>
            <w:r w:rsidRPr="00470F59">
              <w:rPr>
                <w:rFonts w:ascii="Times New Roman" w:eastAsia="Times New Roman" w:hAnsi="Times New Roman" w:cs="Times New Roman"/>
                <w:bCs/>
              </w:rPr>
              <w:t>технико-экономическим обоснованием принятых технических решений</w:t>
            </w:r>
            <w:r w:rsidR="00E73C29">
              <w:rPr>
                <w:rFonts w:ascii="Times New Roman" w:eastAsia="Times New Roman" w:hAnsi="Times New Roman" w:cs="Times New Roman"/>
                <w:bCs/>
              </w:rPr>
              <w:t xml:space="preserve"> и</w:t>
            </w:r>
            <w:r w:rsidRPr="00470F59">
              <w:rPr>
                <w:rFonts w:ascii="Times New Roman" w:eastAsia="Times New Roman" w:hAnsi="Times New Roman" w:cs="Times New Roman"/>
                <w:bCs/>
              </w:rPr>
              <w:t xml:space="preserve"> применяемых материалов</w:t>
            </w:r>
            <w:r w:rsidRPr="00470F59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470F59" w:rsidRPr="00470F59" w:rsidTr="00E04E94">
        <w:trPr>
          <w:trHeight w:val="501"/>
        </w:trPr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F59" w:rsidRPr="00470F59" w:rsidRDefault="00E73C29" w:rsidP="00470F59">
            <w:pPr>
              <w:spacing w:after="0" w:line="256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3</w:t>
            </w:r>
            <w:r w:rsidR="00470F59" w:rsidRPr="00470F59">
              <w:rPr>
                <w:rFonts w:ascii="Times New Roman" w:eastAsia="Times New Roman" w:hAnsi="Times New Roman" w:cs="Times New Roman"/>
                <w:iCs/>
              </w:rPr>
              <w:t>.2 Основные требования к составу документации</w:t>
            </w:r>
          </w:p>
        </w:tc>
        <w:tc>
          <w:tcPr>
            <w:tcW w:w="8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F59" w:rsidRPr="00470F59" w:rsidRDefault="00470F59" w:rsidP="00470F59">
            <w:pPr>
              <w:spacing w:after="0" w:line="12" w:lineRule="atLeast"/>
              <w:rPr>
                <w:rFonts w:ascii="Times New Roman" w:eastAsia="Times New Roman" w:hAnsi="Times New Roman" w:cs="Times New Roman"/>
              </w:rPr>
            </w:pPr>
            <w:r w:rsidRPr="00470F59">
              <w:rPr>
                <w:rFonts w:ascii="Times New Roman" w:eastAsia="Times New Roman" w:hAnsi="Times New Roman" w:cs="Times New Roman"/>
              </w:rPr>
              <w:t xml:space="preserve">1. Выполнить </w:t>
            </w:r>
            <w:proofErr w:type="spellStart"/>
            <w:r w:rsidR="00E73C29">
              <w:rPr>
                <w:rFonts w:ascii="Times New Roman" w:eastAsia="Times New Roman" w:hAnsi="Times New Roman" w:cs="Times New Roman"/>
              </w:rPr>
              <w:t>предпроектное</w:t>
            </w:r>
            <w:proofErr w:type="spellEnd"/>
            <w:r w:rsidR="00E73C29">
              <w:rPr>
                <w:rFonts w:ascii="Times New Roman" w:eastAsia="Times New Roman" w:hAnsi="Times New Roman" w:cs="Times New Roman"/>
              </w:rPr>
              <w:t xml:space="preserve"> </w:t>
            </w:r>
            <w:r w:rsidRPr="00470F59">
              <w:rPr>
                <w:rFonts w:ascii="Times New Roman" w:eastAsia="Times New Roman" w:hAnsi="Times New Roman" w:cs="Times New Roman"/>
              </w:rPr>
              <w:t xml:space="preserve">обследование </w:t>
            </w:r>
            <w:r w:rsidR="00E73C29">
              <w:rPr>
                <w:rFonts w:ascii="Times New Roman" w:eastAsia="Times New Roman" w:hAnsi="Times New Roman" w:cs="Times New Roman"/>
              </w:rPr>
              <w:t xml:space="preserve">основных несущих стропильных </w:t>
            </w:r>
            <w:r w:rsidRPr="00470F59">
              <w:rPr>
                <w:rFonts w:ascii="Times New Roman" w:eastAsia="Times New Roman" w:hAnsi="Times New Roman" w:cs="Times New Roman"/>
              </w:rPr>
              <w:t xml:space="preserve">конструкций с </w:t>
            </w:r>
            <w:r w:rsidR="00E73C29">
              <w:rPr>
                <w:rFonts w:ascii="Times New Roman" w:eastAsia="Times New Roman" w:hAnsi="Times New Roman" w:cs="Times New Roman"/>
              </w:rPr>
              <w:t>оформлением отчета по обследованию.</w:t>
            </w:r>
          </w:p>
          <w:p w:rsidR="00470F59" w:rsidRPr="00470F59" w:rsidRDefault="00470F59" w:rsidP="00470F59">
            <w:pPr>
              <w:widowControl w:val="0"/>
              <w:suppressAutoHyphens/>
              <w:autoSpaceDN w:val="0"/>
              <w:spacing w:after="0" w:line="256" w:lineRule="auto"/>
              <w:jc w:val="both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470F59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2. Разработать проектную документацию с предоставлением архитектурных решений и основных чертежей: планы, сечения, разрезы со схематическим изображением основных несущих и ограждающих конструкций, способов крепления, сертификации материалов.</w:t>
            </w:r>
          </w:p>
          <w:p w:rsidR="00470F59" w:rsidRPr="00470F59" w:rsidRDefault="00470F59" w:rsidP="00470F59">
            <w:pPr>
              <w:spacing w:after="0" w:line="12" w:lineRule="atLeast"/>
              <w:rPr>
                <w:rFonts w:ascii="Times New Roman" w:eastAsia="Times New Roman" w:hAnsi="Times New Roman" w:cs="Times New Roman"/>
              </w:rPr>
            </w:pPr>
            <w:r w:rsidRPr="00470F59">
              <w:rPr>
                <w:rFonts w:ascii="Times New Roman" w:eastAsia="Times New Roman" w:hAnsi="Times New Roman" w:cs="Times New Roman"/>
              </w:rPr>
              <w:t>В объем разрабатываемого проекта должны включаться:</w:t>
            </w:r>
          </w:p>
          <w:p w:rsidR="00470F59" w:rsidRPr="00470F59" w:rsidRDefault="00470F59" w:rsidP="00470F59">
            <w:pPr>
              <w:spacing w:after="0" w:line="12" w:lineRule="atLeast"/>
              <w:ind w:left="360"/>
              <w:rPr>
                <w:rFonts w:ascii="Times New Roman" w:eastAsia="Times New Roman" w:hAnsi="Times New Roman" w:cs="Times New Roman"/>
              </w:rPr>
            </w:pPr>
            <w:r w:rsidRPr="00470F59">
              <w:rPr>
                <w:rFonts w:ascii="Times New Roman" w:eastAsia="Times New Roman" w:hAnsi="Times New Roman" w:cs="Times New Roman"/>
              </w:rPr>
              <w:t>1. Отчёт о техническом обследовании, включающий в себя:</w:t>
            </w:r>
          </w:p>
          <w:p w:rsidR="00470F59" w:rsidRPr="00470F59" w:rsidRDefault="00470F59" w:rsidP="00470F59">
            <w:pPr>
              <w:numPr>
                <w:ilvl w:val="0"/>
                <w:numId w:val="5"/>
              </w:numPr>
              <w:spacing w:after="0" w:line="12" w:lineRule="atLeast"/>
              <w:ind w:left="743" w:hanging="284"/>
              <w:rPr>
                <w:rFonts w:ascii="Times New Roman" w:eastAsia="Times New Roman" w:hAnsi="Times New Roman" w:cs="Times New Roman"/>
              </w:rPr>
            </w:pPr>
            <w:r w:rsidRPr="00470F59">
              <w:rPr>
                <w:rFonts w:ascii="Times New Roman" w:eastAsia="Times New Roman" w:hAnsi="Times New Roman" w:cs="Times New Roman"/>
              </w:rPr>
              <w:t>Характеристика объекта;</w:t>
            </w:r>
          </w:p>
          <w:p w:rsidR="00470F59" w:rsidRPr="00470F59" w:rsidRDefault="00470F59" w:rsidP="00470F59">
            <w:pPr>
              <w:numPr>
                <w:ilvl w:val="0"/>
                <w:numId w:val="5"/>
              </w:numPr>
              <w:spacing w:after="0" w:line="12" w:lineRule="atLeast"/>
              <w:ind w:left="743" w:hanging="284"/>
              <w:rPr>
                <w:rFonts w:ascii="Times New Roman" w:eastAsia="Times New Roman" w:hAnsi="Times New Roman" w:cs="Times New Roman"/>
              </w:rPr>
            </w:pPr>
            <w:r w:rsidRPr="00470F59">
              <w:rPr>
                <w:rFonts w:ascii="Times New Roman" w:eastAsia="Times New Roman" w:hAnsi="Times New Roman" w:cs="Times New Roman"/>
              </w:rPr>
              <w:t>Выявленные дефекты, скрытые дефекты</w:t>
            </w:r>
          </w:p>
          <w:p w:rsidR="00470F59" w:rsidRDefault="00470F59" w:rsidP="00470F59">
            <w:pPr>
              <w:numPr>
                <w:ilvl w:val="0"/>
                <w:numId w:val="5"/>
              </w:numPr>
              <w:spacing w:after="0" w:line="12" w:lineRule="atLeast"/>
              <w:ind w:left="743" w:hanging="284"/>
              <w:rPr>
                <w:rFonts w:ascii="Times New Roman" w:eastAsia="Times New Roman" w:hAnsi="Times New Roman" w:cs="Times New Roman"/>
              </w:rPr>
            </w:pPr>
            <w:r w:rsidRPr="00470F59">
              <w:rPr>
                <w:rFonts w:ascii="Times New Roman" w:eastAsia="Times New Roman" w:hAnsi="Times New Roman" w:cs="Times New Roman"/>
              </w:rPr>
              <w:t>Выводы по результатам обследования</w:t>
            </w:r>
          </w:p>
          <w:p w:rsidR="00E73C29" w:rsidRPr="00470F59" w:rsidRDefault="00E73C29" w:rsidP="00470F59">
            <w:pPr>
              <w:numPr>
                <w:ilvl w:val="0"/>
                <w:numId w:val="5"/>
              </w:numPr>
              <w:spacing w:after="0" w:line="12" w:lineRule="atLeast"/>
              <w:ind w:left="743" w:hanging="28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Рекомендации по устранению дефектов </w:t>
            </w:r>
          </w:p>
          <w:p w:rsidR="00470F59" w:rsidRPr="00470F59" w:rsidRDefault="00470F59" w:rsidP="00470F59">
            <w:pPr>
              <w:spacing w:after="0" w:line="12" w:lineRule="atLeast"/>
              <w:ind w:left="360"/>
              <w:rPr>
                <w:rFonts w:ascii="Times New Roman" w:eastAsia="Times New Roman" w:hAnsi="Times New Roman" w:cs="Times New Roman"/>
              </w:rPr>
            </w:pPr>
            <w:r w:rsidRPr="00470F59">
              <w:rPr>
                <w:rFonts w:ascii="Times New Roman" w:eastAsia="Times New Roman" w:hAnsi="Times New Roman" w:cs="Times New Roman"/>
              </w:rPr>
              <w:t xml:space="preserve"> 2. Пояснительная записка, включающая в себя:</w:t>
            </w:r>
          </w:p>
          <w:p w:rsidR="00470F59" w:rsidRPr="00470F59" w:rsidRDefault="00470F59" w:rsidP="00470F59">
            <w:pPr>
              <w:numPr>
                <w:ilvl w:val="0"/>
                <w:numId w:val="5"/>
              </w:numPr>
              <w:spacing w:after="0" w:line="12" w:lineRule="atLeast"/>
              <w:ind w:left="743" w:hanging="284"/>
              <w:rPr>
                <w:rFonts w:ascii="Times New Roman" w:eastAsia="Times New Roman" w:hAnsi="Times New Roman" w:cs="Times New Roman"/>
              </w:rPr>
            </w:pPr>
            <w:r w:rsidRPr="00470F59">
              <w:rPr>
                <w:rFonts w:ascii="Times New Roman" w:eastAsia="Times New Roman" w:hAnsi="Times New Roman" w:cs="Times New Roman"/>
              </w:rPr>
              <w:t>Описание и обоснование принятых архитектурно-планировочных решений;</w:t>
            </w:r>
          </w:p>
          <w:p w:rsidR="00470F59" w:rsidRPr="00470F59" w:rsidRDefault="00470F59" w:rsidP="00470F59">
            <w:pPr>
              <w:numPr>
                <w:ilvl w:val="0"/>
                <w:numId w:val="5"/>
              </w:numPr>
              <w:spacing w:after="0" w:line="12" w:lineRule="atLeast"/>
              <w:ind w:left="743" w:hanging="284"/>
              <w:rPr>
                <w:rFonts w:ascii="Times New Roman" w:eastAsia="Times New Roman" w:hAnsi="Times New Roman" w:cs="Times New Roman"/>
              </w:rPr>
            </w:pPr>
            <w:r w:rsidRPr="00470F59">
              <w:rPr>
                <w:rFonts w:ascii="Times New Roman" w:eastAsia="Times New Roman" w:hAnsi="Times New Roman" w:cs="Times New Roman"/>
              </w:rPr>
              <w:t xml:space="preserve">Производство работ по </w:t>
            </w:r>
            <w:r w:rsidR="00E73C29">
              <w:rPr>
                <w:rFonts w:ascii="Times New Roman" w:eastAsia="Times New Roman" w:hAnsi="Times New Roman" w:cs="Times New Roman"/>
              </w:rPr>
              <w:t>усилению или переустройству стропильной системы крыши над обеденным залом</w:t>
            </w:r>
            <w:r w:rsidR="00CF5A11">
              <w:rPr>
                <w:rFonts w:ascii="Times New Roman" w:eastAsia="Times New Roman" w:hAnsi="Times New Roman" w:cs="Times New Roman"/>
              </w:rPr>
              <w:t xml:space="preserve"> </w:t>
            </w:r>
            <w:r w:rsidRPr="00470F59">
              <w:rPr>
                <w:rFonts w:ascii="Times New Roman" w:eastAsia="Times New Roman" w:hAnsi="Times New Roman" w:cs="Times New Roman"/>
              </w:rPr>
              <w:t>здани</w:t>
            </w:r>
            <w:r w:rsidR="00CF5A11">
              <w:rPr>
                <w:rFonts w:ascii="Times New Roman" w:eastAsia="Times New Roman" w:hAnsi="Times New Roman" w:cs="Times New Roman"/>
              </w:rPr>
              <w:t>я столовой</w:t>
            </w:r>
            <w:r w:rsidRPr="00470F59">
              <w:rPr>
                <w:rFonts w:ascii="Times New Roman" w:eastAsia="Times New Roman" w:hAnsi="Times New Roman" w:cs="Times New Roman"/>
              </w:rPr>
              <w:t>;</w:t>
            </w:r>
          </w:p>
          <w:p w:rsidR="00470F59" w:rsidRPr="00470F59" w:rsidRDefault="00470F59" w:rsidP="00470F59">
            <w:pPr>
              <w:numPr>
                <w:ilvl w:val="0"/>
                <w:numId w:val="5"/>
              </w:numPr>
              <w:spacing w:after="0" w:line="12" w:lineRule="atLeast"/>
              <w:ind w:left="743" w:hanging="284"/>
              <w:rPr>
                <w:rFonts w:ascii="Times New Roman" w:eastAsia="Times New Roman" w:hAnsi="Times New Roman" w:cs="Times New Roman"/>
              </w:rPr>
            </w:pPr>
            <w:r w:rsidRPr="00470F59">
              <w:rPr>
                <w:rFonts w:ascii="Times New Roman" w:eastAsia="Times New Roman" w:hAnsi="Times New Roman" w:cs="Times New Roman"/>
              </w:rPr>
              <w:t>Требования к качеству и приёмке работ;</w:t>
            </w:r>
          </w:p>
          <w:p w:rsidR="00470F59" w:rsidRPr="00470F59" w:rsidRDefault="00470F59" w:rsidP="00470F59">
            <w:pPr>
              <w:numPr>
                <w:ilvl w:val="0"/>
                <w:numId w:val="5"/>
              </w:numPr>
              <w:spacing w:after="0" w:line="12" w:lineRule="atLeast"/>
              <w:ind w:left="743" w:hanging="284"/>
              <w:rPr>
                <w:rFonts w:ascii="Times New Roman" w:eastAsia="Times New Roman" w:hAnsi="Times New Roman" w:cs="Times New Roman"/>
              </w:rPr>
            </w:pPr>
            <w:r w:rsidRPr="00470F59">
              <w:rPr>
                <w:rFonts w:ascii="Times New Roman" w:eastAsia="Times New Roman" w:hAnsi="Times New Roman" w:cs="Times New Roman"/>
              </w:rPr>
              <w:t>Общие организационные вопросы</w:t>
            </w:r>
          </w:p>
          <w:p w:rsidR="00470F59" w:rsidRPr="00470F59" w:rsidRDefault="00470F59" w:rsidP="00470F59">
            <w:pPr>
              <w:spacing w:after="0" w:line="12" w:lineRule="atLeast"/>
              <w:ind w:left="360"/>
              <w:rPr>
                <w:rFonts w:ascii="Times New Roman" w:eastAsia="Times New Roman" w:hAnsi="Times New Roman" w:cs="Times New Roman"/>
              </w:rPr>
            </w:pPr>
            <w:r w:rsidRPr="00470F59">
              <w:rPr>
                <w:rFonts w:ascii="Times New Roman" w:eastAsia="Times New Roman" w:hAnsi="Times New Roman" w:cs="Times New Roman"/>
              </w:rPr>
              <w:t>3. Архитектурные решения:</w:t>
            </w:r>
          </w:p>
          <w:p w:rsidR="00470F59" w:rsidRPr="00470F59" w:rsidRDefault="00470F59" w:rsidP="00470F59">
            <w:pPr>
              <w:numPr>
                <w:ilvl w:val="0"/>
                <w:numId w:val="5"/>
              </w:numPr>
              <w:spacing w:after="0" w:line="12" w:lineRule="atLeast"/>
              <w:ind w:left="742" w:hanging="283"/>
              <w:rPr>
                <w:rFonts w:ascii="Times New Roman" w:eastAsia="Times New Roman" w:hAnsi="Times New Roman" w:cs="Times New Roman"/>
              </w:rPr>
            </w:pPr>
            <w:r w:rsidRPr="00470F59">
              <w:rPr>
                <w:rFonts w:ascii="Times New Roman" w:eastAsia="Times New Roman" w:hAnsi="Times New Roman" w:cs="Times New Roman"/>
              </w:rPr>
              <w:t>Планы после переустройства кровли;</w:t>
            </w:r>
          </w:p>
          <w:p w:rsidR="00470F59" w:rsidRPr="00470F59" w:rsidRDefault="00470F59" w:rsidP="00470F59">
            <w:pPr>
              <w:spacing w:after="0" w:line="12" w:lineRule="atLeast"/>
              <w:ind w:left="360"/>
              <w:rPr>
                <w:rFonts w:ascii="Times New Roman" w:eastAsia="Times New Roman" w:hAnsi="Times New Roman" w:cs="Times New Roman"/>
              </w:rPr>
            </w:pPr>
            <w:r w:rsidRPr="00470F59">
              <w:rPr>
                <w:rFonts w:ascii="Times New Roman" w:eastAsia="Times New Roman" w:hAnsi="Times New Roman" w:cs="Times New Roman"/>
              </w:rPr>
              <w:t>4. Конструктивные и объёмно-планировочные решения:</w:t>
            </w:r>
          </w:p>
          <w:p w:rsidR="00470F59" w:rsidRPr="00470F59" w:rsidRDefault="00470F59" w:rsidP="00470F59">
            <w:pPr>
              <w:numPr>
                <w:ilvl w:val="0"/>
                <w:numId w:val="6"/>
              </w:numPr>
              <w:spacing w:after="0" w:line="12" w:lineRule="atLeast"/>
              <w:ind w:left="742" w:hanging="283"/>
              <w:rPr>
                <w:rFonts w:ascii="Times New Roman" w:eastAsia="Times New Roman" w:hAnsi="Times New Roman" w:cs="Times New Roman"/>
              </w:rPr>
            </w:pPr>
            <w:r w:rsidRPr="00470F59">
              <w:rPr>
                <w:rFonts w:ascii="Times New Roman" w:eastAsia="Times New Roman" w:hAnsi="Times New Roman" w:cs="Times New Roman"/>
              </w:rPr>
              <w:t>Характерные разрезы и сечения;</w:t>
            </w:r>
          </w:p>
          <w:p w:rsidR="00CF5A11" w:rsidRDefault="00470F59" w:rsidP="005E7AA5">
            <w:pPr>
              <w:numPr>
                <w:ilvl w:val="0"/>
                <w:numId w:val="6"/>
              </w:numPr>
              <w:spacing w:after="0" w:line="12" w:lineRule="atLeast"/>
              <w:ind w:left="742" w:hanging="283"/>
              <w:rPr>
                <w:rFonts w:ascii="Times New Roman" w:eastAsia="Times New Roman" w:hAnsi="Times New Roman" w:cs="Times New Roman"/>
              </w:rPr>
            </w:pPr>
            <w:r w:rsidRPr="00CF5A11">
              <w:rPr>
                <w:rFonts w:ascii="Times New Roman" w:eastAsia="Times New Roman" w:hAnsi="Times New Roman" w:cs="Times New Roman"/>
              </w:rPr>
              <w:t xml:space="preserve">Решение </w:t>
            </w:r>
            <w:r w:rsidR="00E97958" w:rsidRPr="0077712E">
              <w:rPr>
                <w:rFonts w:ascii="Times New Roman" w:eastAsia="Times New Roman" w:hAnsi="Times New Roman" w:cs="Times New Roman"/>
              </w:rPr>
              <w:t xml:space="preserve">по усилению или переустройству </w:t>
            </w:r>
            <w:r w:rsidRPr="0077712E">
              <w:rPr>
                <w:rFonts w:ascii="Times New Roman" w:eastAsia="Times New Roman" w:hAnsi="Times New Roman" w:cs="Times New Roman"/>
              </w:rPr>
              <w:t>стропильной</w:t>
            </w:r>
            <w:r w:rsidRPr="00CF5A11">
              <w:rPr>
                <w:rFonts w:ascii="Times New Roman" w:eastAsia="Times New Roman" w:hAnsi="Times New Roman" w:cs="Times New Roman"/>
              </w:rPr>
              <w:t xml:space="preserve"> системы кровли</w:t>
            </w:r>
          </w:p>
          <w:p w:rsidR="00470F59" w:rsidRPr="00470F59" w:rsidRDefault="00470F59" w:rsidP="00470F59">
            <w:pPr>
              <w:numPr>
                <w:ilvl w:val="0"/>
                <w:numId w:val="6"/>
              </w:numPr>
              <w:spacing w:after="0" w:line="12" w:lineRule="atLeast"/>
              <w:ind w:left="742" w:hanging="283"/>
              <w:rPr>
                <w:rFonts w:ascii="Times New Roman" w:eastAsia="Times New Roman" w:hAnsi="Times New Roman" w:cs="Times New Roman"/>
              </w:rPr>
            </w:pPr>
            <w:r w:rsidRPr="00470F59">
              <w:rPr>
                <w:rFonts w:ascii="Times New Roman" w:eastAsia="Times New Roman" w:hAnsi="Times New Roman" w:cs="Times New Roman"/>
              </w:rPr>
              <w:t>Ведомость изделий и материалов</w:t>
            </w:r>
          </w:p>
          <w:p w:rsidR="00470F59" w:rsidRPr="00470F59" w:rsidRDefault="00470F59" w:rsidP="00470F59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12" w:lineRule="atLeast"/>
              <w:rPr>
                <w:rFonts w:ascii="Times New Roman" w:eastAsia="Times New Roman" w:hAnsi="Times New Roman" w:cs="Times New Roman"/>
              </w:rPr>
            </w:pPr>
            <w:r w:rsidRPr="00470F59">
              <w:rPr>
                <w:rFonts w:ascii="Times New Roman" w:eastAsia="Times New Roman" w:hAnsi="Times New Roman" w:cs="Times New Roman"/>
              </w:rPr>
              <w:t xml:space="preserve">Сметная документация на </w:t>
            </w:r>
            <w:r w:rsidR="00CF5A11">
              <w:rPr>
                <w:rFonts w:ascii="Times New Roman" w:eastAsia="Times New Roman" w:hAnsi="Times New Roman" w:cs="Times New Roman"/>
              </w:rPr>
              <w:t>усиление стропильной системы</w:t>
            </w:r>
            <w:r w:rsidRPr="00470F59">
              <w:rPr>
                <w:rFonts w:ascii="Times New Roman" w:eastAsia="Times New Roman" w:hAnsi="Times New Roman" w:cs="Times New Roman"/>
              </w:rPr>
              <w:t>, включающая в себя демонтажные и монтажные работы.</w:t>
            </w:r>
          </w:p>
          <w:p w:rsidR="00470F59" w:rsidRPr="00CF5A11" w:rsidRDefault="00470F59" w:rsidP="00CF5A11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12" w:lineRule="atLeast"/>
              <w:rPr>
                <w:rFonts w:ascii="Times New Roman" w:eastAsia="Times New Roman" w:hAnsi="Times New Roman" w:cs="Times New Roman"/>
              </w:rPr>
            </w:pPr>
            <w:r w:rsidRPr="00470F59">
              <w:rPr>
                <w:rFonts w:ascii="Times New Roman" w:eastAsia="Times New Roman" w:hAnsi="Times New Roman" w:cs="Times New Roman"/>
              </w:rPr>
              <w:t>Разработать проект производства работ (ППР).</w:t>
            </w:r>
          </w:p>
        </w:tc>
      </w:tr>
      <w:tr w:rsidR="00470F59" w:rsidRPr="00470F59" w:rsidTr="00E04E94">
        <w:trPr>
          <w:trHeight w:val="1046"/>
        </w:trPr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F59" w:rsidRPr="00470F59" w:rsidRDefault="00E73C29" w:rsidP="00470F59">
            <w:pPr>
              <w:spacing w:after="0" w:line="256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3</w:t>
            </w:r>
            <w:r w:rsidR="00470F59" w:rsidRPr="00470F59">
              <w:rPr>
                <w:rFonts w:ascii="Times New Roman" w:eastAsia="Times New Roman" w:hAnsi="Times New Roman" w:cs="Times New Roman"/>
                <w:iCs/>
              </w:rPr>
              <w:t>.3 Требования к качеству документации</w:t>
            </w:r>
          </w:p>
        </w:tc>
        <w:tc>
          <w:tcPr>
            <w:tcW w:w="8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F59" w:rsidRPr="00470F59" w:rsidRDefault="00470F59" w:rsidP="00470F59">
            <w:pPr>
              <w:spacing w:after="0" w:line="256" w:lineRule="auto"/>
              <w:rPr>
                <w:rFonts w:ascii="Times New Roman" w:eastAsia="Times New Roman" w:hAnsi="Times New Roman" w:cs="Times New Roman"/>
                <w:iCs/>
              </w:rPr>
            </w:pPr>
            <w:r w:rsidRPr="00470F59">
              <w:rPr>
                <w:rFonts w:ascii="Times New Roman" w:eastAsia="Times New Roman" w:hAnsi="Times New Roman" w:cs="Times New Roman"/>
                <w:iCs/>
              </w:rPr>
              <w:t>Проектные решения должны соответствовать требованиям:</w:t>
            </w:r>
          </w:p>
          <w:p w:rsidR="00470F59" w:rsidRPr="00470F59" w:rsidRDefault="00470F59" w:rsidP="00470F59">
            <w:pPr>
              <w:spacing w:after="0" w:line="256" w:lineRule="auto"/>
              <w:rPr>
                <w:rFonts w:ascii="Times New Roman" w:eastAsia="Times New Roman" w:hAnsi="Times New Roman" w:cs="Times New Roman"/>
                <w:iCs/>
              </w:rPr>
            </w:pPr>
            <w:r w:rsidRPr="00470F59">
              <w:rPr>
                <w:rFonts w:ascii="Times New Roman" w:eastAsia="Times New Roman" w:hAnsi="Times New Roman" w:cs="Times New Roman"/>
                <w:iCs/>
              </w:rPr>
              <w:t>а) Федерального закона Российской Федерации от 30.12.2009г. №384-ФЗ (ред. от 2</w:t>
            </w:r>
            <w:r w:rsidR="00F4060E">
              <w:rPr>
                <w:rFonts w:ascii="Times New Roman" w:eastAsia="Times New Roman" w:hAnsi="Times New Roman" w:cs="Times New Roman"/>
                <w:iCs/>
              </w:rPr>
              <w:t>5</w:t>
            </w:r>
            <w:r w:rsidRPr="00470F59">
              <w:rPr>
                <w:rFonts w:ascii="Times New Roman" w:eastAsia="Times New Roman" w:hAnsi="Times New Roman" w:cs="Times New Roman"/>
                <w:iCs/>
              </w:rPr>
              <w:t>.</w:t>
            </w:r>
            <w:r w:rsidR="00F4060E">
              <w:rPr>
                <w:rFonts w:ascii="Times New Roman" w:eastAsia="Times New Roman" w:hAnsi="Times New Roman" w:cs="Times New Roman"/>
                <w:iCs/>
              </w:rPr>
              <w:t>12</w:t>
            </w:r>
            <w:r w:rsidRPr="00470F59">
              <w:rPr>
                <w:rFonts w:ascii="Times New Roman" w:eastAsia="Times New Roman" w:hAnsi="Times New Roman" w:cs="Times New Roman"/>
                <w:iCs/>
              </w:rPr>
              <w:t>.20</w:t>
            </w:r>
            <w:r w:rsidR="00F4060E">
              <w:rPr>
                <w:rFonts w:ascii="Times New Roman" w:eastAsia="Times New Roman" w:hAnsi="Times New Roman" w:cs="Times New Roman"/>
                <w:iCs/>
              </w:rPr>
              <w:t>2</w:t>
            </w:r>
            <w:r w:rsidRPr="00470F59">
              <w:rPr>
                <w:rFonts w:ascii="Times New Roman" w:eastAsia="Times New Roman" w:hAnsi="Times New Roman" w:cs="Times New Roman"/>
                <w:iCs/>
              </w:rPr>
              <w:t>3г.);</w:t>
            </w:r>
          </w:p>
          <w:p w:rsidR="00470F59" w:rsidRPr="00470F59" w:rsidRDefault="00470F59" w:rsidP="00470F59">
            <w:pPr>
              <w:spacing w:after="0" w:line="256" w:lineRule="auto"/>
              <w:rPr>
                <w:rFonts w:ascii="Times New Roman" w:eastAsia="Times New Roman" w:hAnsi="Times New Roman" w:cs="Times New Roman"/>
                <w:iCs/>
              </w:rPr>
            </w:pPr>
            <w:r w:rsidRPr="00470F59">
              <w:rPr>
                <w:rFonts w:ascii="Times New Roman" w:eastAsia="Times New Roman" w:hAnsi="Times New Roman" w:cs="Times New Roman"/>
                <w:iCs/>
              </w:rPr>
              <w:t>«Технический регламент о безопасности зданий и сооружений»;</w:t>
            </w:r>
          </w:p>
          <w:p w:rsidR="00470F59" w:rsidRPr="00470F59" w:rsidRDefault="00470F59" w:rsidP="00470F59">
            <w:pPr>
              <w:spacing w:after="0" w:line="256" w:lineRule="auto"/>
              <w:rPr>
                <w:rFonts w:ascii="Times New Roman" w:eastAsia="Times New Roman" w:hAnsi="Times New Roman" w:cs="Times New Roman"/>
                <w:iCs/>
              </w:rPr>
            </w:pPr>
            <w:r w:rsidRPr="00470F59">
              <w:rPr>
                <w:rFonts w:ascii="Times New Roman" w:eastAsia="Times New Roman" w:hAnsi="Times New Roman" w:cs="Times New Roman"/>
                <w:iCs/>
              </w:rPr>
              <w:t>б) Постановления Правительства Российской Федерации от 26.12.2014г. №1521; об утверждении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«Технический регламент о безопасности зданий и сооружений»</w:t>
            </w:r>
          </w:p>
          <w:p w:rsidR="00470F59" w:rsidRPr="00470F59" w:rsidRDefault="00470F59" w:rsidP="00470F59">
            <w:pPr>
              <w:spacing w:after="0" w:line="256" w:lineRule="auto"/>
              <w:rPr>
                <w:rFonts w:ascii="Times New Roman" w:eastAsia="Times New Roman" w:hAnsi="Times New Roman" w:cs="Times New Roman"/>
                <w:iCs/>
              </w:rPr>
            </w:pPr>
            <w:r w:rsidRPr="00470F59">
              <w:rPr>
                <w:rFonts w:ascii="Times New Roman" w:eastAsia="Times New Roman" w:hAnsi="Times New Roman" w:cs="Times New Roman"/>
                <w:iCs/>
              </w:rPr>
              <w:t>в) ГОСТ 31937-2011 «Здания и сооружения. Правила обследования и мониторинга технического состояния»;</w:t>
            </w:r>
          </w:p>
          <w:p w:rsidR="00470F59" w:rsidRPr="00470F59" w:rsidRDefault="00470F59" w:rsidP="00470F59">
            <w:pPr>
              <w:spacing w:after="0" w:line="256" w:lineRule="auto"/>
              <w:rPr>
                <w:rFonts w:ascii="Times New Roman" w:eastAsia="Times New Roman" w:hAnsi="Times New Roman" w:cs="Times New Roman"/>
                <w:iCs/>
              </w:rPr>
            </w:pPr>
            <w:r w:rsidRPr="00470F59">
              <w:rPr>
                <w:rFonts w:ascii="Times New Roman" w:eastAsia="Times New Roman" w:hAnsi="Times New Roman" w:cs="Times New Roman"/>
                <w:iCs/>
              </w:rPr>
              <w:t>г) СП 13-102-2003 «Правила обследования несущих строительных конструкций зданий и сооружений»;</w:t>
            </w:r>
          </w:p>
          <w:p w:rsidR="00470F59" w:rsidRPr="00470F59" w:rsidRDefault="00470F59" w:rsidP="00470F59">
            <w:pPr>
              <w:spacing w:after="0" w:line="256" w:lineRule="auto"/>
              <w:rPr>
                <w:rFonts w:ascii="Times New Roman" w:eastAsia="Times New Roman" w:hAnsi="Times New Roman" w:cs="Times New Roman"/>
                <w:iCs/>
              </w:rPr>
            </w:pPr>
            <w:r w:rsidRPr="00470F59">
              <w:rPr>
                <w:rFonts w:ascii="Times New Roman" w:eastAsia="Times New Roman" w:hAnsi="Times New Roman" w:cs="Times New Roman"/>
                <w:iCs/>
              </w:rPr>
              <w:lastRenderedPageBreak/>
              <w:t>д) ВСН 53-86(р) «Правила оценки физического износа жилых зданий»</w:t>
            </w:r>
          </w:p>
          <w:p w:rsidR="00470F59" w:rsidRPr="00470F59" w:rsidRDefault="00470F59" w:rsidP="00470F59">
            <w:pPr>
              <w:spacing w:after="0" w:line="256" w:lineRule="auto"/>
              <w:rPr>
                <w:rFonts w:ascii="Times New Roman" w:eastAsia="Times New Roman" w:hAnsi="Times New Roman" w:cs="Times New Roman"/>
                <w:iCs/>
              </w:rPr>
            </w:pPr>
            <w:r w:rsidRPr="00470F59">
              <w:rPr>
                <w:rFonts w:ascii="Times New Roman" w:eastAsia="Times New Roman" w:hAnsi="Times New Roman" w:cs="Times New Roman"/>
                <w:iCs/>
              </w:rPr>
              <w:t>е) Федерального закона Российской Федерации от 22.07.2008г. №123-ФЗ «Технический регламент о требованиях пожарной безопасности» (</w:t>
            </w:r>
            <w:r w:rsidRPr="003F2B1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в редакции Федерального закона от </w:t>
            </w:r>
            <w:r w:rsidR="003F2B10" w:rsidRPr="003F2B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 июля 2012 г., 2 июля 2013 г., 23 июня 2014 г., 13 июля 2015 г., 3 июля 2016 г., 29 июля 2017 г., 27 декабря 2018 г., 30 апреля 2021 г., 14 июля 2022 г., 25 декабря 2023г.</w:t>
            </w:r>
            <w:r w:rsidRPr="00470F59">
              <w:rPr>
                <w:rFonts w:ascii="Times New Roman" w:eastAsia="Times New Roman" w:hAnsi="Times New Roman" w:cs="Times New Roman"/>
                <w:iCs/>
              </w:rPr>
              <w:t xml:space="preserve">); </w:t>
            </w:r>
          </w:p>
          <w:p w:rsidR="00470F59" w:rsidRPr="00470F59" w:rsidRDefault="00470F59" w:rsidP="00470F59">
            <w:pPr>
              <w:spacing w:after="0" w:line="256" w:lineRule="auto"/>
              <w:rPr>
                <w:rFonts w:ascii="Times New Roman" w:eastAsia="Times New Roman" w:hAnsi="Times New Roman" w:cs="Times New Roman"/>
                <w:iCs/>
              </w:rPr>
            </w:pPr>
            <w:r w:rsidRPr="00470F59">
              <w:rPr>
                <w:rFonts w:ascii="Times New Roman" w:eastAsia="Times New Roman" w:hAnsi="Times New Roman" w:cs="Times New Roman"/>
                <w:iCs/>
              </w:rPr>
              <w:t xml:space="preserve">ж) Положения о составе разделов документации и требованиях к их содержанию, утвержденного Постановлением Правительства Российской Федерации от 16.02.2008г. №87 (в редакции Постановления Правительства РФ от </w:t>
            </w:r>
            <w:r w:rsidR="003F2B10">
              <w:rPr>
                <w:rFonts w:ascii="Times New Roman" w:eastAsia="Times New Roman" w:hAnsi="Times New Roman" w:cs="Times New Roman"/>
                <w:iCs/>
              </w:rPr>
              <w:t>28</w:t>
            </w:r>
            <w:r w:rsidRPr="00470F59">
              <w:rPr>
                <w:rFonts w:ascii="Times New Roman" w:eastAsia="Times New Roman" w:hAnsi="Times New Roman" w:cs="Times New Roman"/>
                <w:iCs/>
              </w:rPr>
              <w:t>.</w:t>
            </w:r>
            <w:r w:rsidR="003F2B10">
              <w:rPr>
                <w:rFonts w:ascii="Times New Roman" w:eastAsia="Times New Roman" w:hAnsi="Times New Roman" w:cs="Times New Roman"/>
                <w:iCs/>
              </w:rPr>
              <w:t>12</w:t>
            </w:r>
            <w:r w:rsidRPr="00470F59">
              <w:rPr>
                <w:rFonts w:ascii="Times New Roman" w:eastAsia="Times New Roman" w:hAnsi="Times New Roman" w:cs="Times New Roman"/>
                <w:iCs/>
              </w:rPr>
              <w:t>.20</w:t>
            </w:r>
            <w:r w:rsidR="003F2B10">
              <w:rPr>
                <w:rFonts w:ascii="Times New Roman" w:eastAsia="Times New Roman" w:hAnsi="Times New Roman" w:cs="Times New Roman"/>
                <w:iCs/>
              </w:rPr>
              <w:t>24</w:t>
            </w:r>
            <w:r w:rsidRPr="00470F59">
              <w:rPr>
                <w:rFonts w:ascii="Times New Roman" w:eastAsia="Times New Roman" w:hAnsi="Times New Roman" w:cs="Times New Roman"/>
                <w:iCs/>
              </w:rPr>
              <w:t xml:space="preserve">г. № </w:t>
            </w:r>
            <w:r w:rsidR="003F2B10">
              <w:rPr>
                <w:rFonts w:ascii="Times New Roman" w:eastAsia="Times New Roman" w:hAnsi="Times New Roman" w:cs="Times New Roman"/>
                <w:iCs/>
              </w:rPr>
              <w:t>1</w:t>
            </w:r>
            <w:r w:rsidRPr="00470F59">
              <w:rPr>
                <w:rFonts w:ascii="Times New Roman" w:eastAsia="Times New Roman" w:hAnsi="Times New Roman" w:cs="Times New Roman"/>
                <w:iCs/>
              </w:rPr>
              <w:t>9</w:t>
            </w:r>
            <w:r w:rsidR="003F2B10">
              <w:rPr>
                <w:rFonts w:ascii="Times New Roman" w:eastAsia="Times New Roman" w:hAnsi="Times New Roman" w:cs="Times New Roman"/>
                <w:iCs/>
              </w:rPr>
              <w:t>65</w:t>
            </w:r>
            <w:r w:rsidRPr="00470F59">
              <w:rPr>
                <w:rFonts w:ascii="Times New Roman" w:eastAsia="Times New Roman" w:hAnsi="Times New Roman" w:cs="Times New Roman"/>
                <w:iCs/>
              </w:rPr>
              <w:t>);</w:t>
            </w:r>
          </w:p>
          <w:p w:rsidR="00470F59" w:rsidRPr="00470F59" w:rsidRDefault="00470F59" w:rsidP="00470F59">
            <w:pPr>
              <w:spacing w:after="0" w:line="256" w:lineRule="auto"/>
              <w:rPr>
                <w:rFonts w:ascii="Times New Roman" w:eastAsia="Times New Roman" w:hAnsi="Times New Roman" w:cs="Times New Roman"/>
                <w:iCs/>
              </w:rPr>
            </w:pPr>
            <w:r w:rsidRPr="00470F59">
              <w:rPr>
                <w:rFonts w:ascii="Times New Roman" w:eastAsia="Times New Roman" w:hAnsi="Times New Roman" w:cs="Times New Roman"/>
                <w:iCs/>
              </w:rPr>
              <w:t>з) ГОСТ Р 21.1101-2013 «Основные требования к проектной и рабочей документации» (применение на обязательной основе утверждено распоряжением Правительства Российской Федерации от 21.06.2010г.№1047-р);</w:t>
            </w:r>
          </w:p>
          <w:p w:rsidR="00E97958" w:rsidRPr="00470F59" w:rsidRDefault="00470F59" w:rsidP="00470F59">
            <w:pPr>
              <w:spacing w:after="0" w:line="256" w:lineRule="auto"/>
              <w:rPr>
                <w:rFonts w:ascii="Times New Roman" w:eastAsia="Times New Roman" w:hAnsi="Times New Roman" w:cs="Times New Roman"/>
                <w:iCs/>
              </w:rPr>
            </w:pPr>
            <w:r w:rsidRPr="00470F59">
              <w:rPr>
                <w:rFonts w:ascii="Times New Roman" w:eastAsia="Times New Roman" w:hAnsi="Times New Roman" w:cs="Times New Roman"/>
                <w:iCs/>
              </w:rPr>
              <w:t>и) СП 2.1.</w:t>
            </w:r>
            <w:r w:rsidR="0077712E">
              <w:rPr>
                <w:rFonts w:ascii="Times New Roman" w:eastAsia="Times New Roman" w:hAnsi="Times New Roman" w:cs="Times New Roman"/>
                <w:iCs/>
              </w:rPr>
              <w:t>3678-20</w:t>
            </w:r>
            <w:r w:rsidRPr="00470F59">
              <w:rPr>
                <w:rFonts w:ascii="Times New Roman" w:eastAsia="Times New Roman" w:hAnsi="Times New Roman" w:cs="Times New Roman"/>
                <w:iCs/>
              </w:rPr>
              <w:t xml:space="preserve"> «Санитарно- эпидемиологические требования к жилым зданиям и помещениям».</w:t>
            </w:r>
          </w:p>
        </w:tc>
      </w:tr>
    </w:tbl>
    <w:p w:rsidR="008A4621" w:rsidRDefault="008A4621" w:rsidP="008A46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2DA2" w:rsidRDefault="0035040F" w:rsidP="0035040F">
      <w:pPr>
        <w:tabs>
          <w:tab w:val="num" w:pos="540"/>
        </w:tabs>
        <w:autoSpaceDE w:val="0"/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iCs/>
          <w:lang w:eastAsia="ru-RU"/>
        </w:rPr>
      </w:pPr>
      <w:r>
        <w:rPr>
          <w:rFonts w:ascii="Times New Roman" w:eastAsia="Times New Roman" w:hAnsi="Times New Roman" w:cs="Times New Roman"/>
          <w:b/>
          <w:iCs/>
          <w:lang w:eastAsia="ru-RU"/>
        </w:rPr>
        <w:t xml:space="preserve">                              4.Т</w:t>
      </w:r>
      <w:r w:rsidRPr="0035040F">
        <w:rPr>
          <w:rFonts w:ascii="Times New Roman" w:eastAsia="Times New Roman" w:hAnsi="Times New Roman" w:cs="Times New Roman"/>
          <w:b/>
          <w:iCs/>
          <w:lang w:eastAsia="ru-RU"/>
        </w:rPr>
        <w:t xml:space="preserve">ребования к </w:t>
      </w:r>
      <w:r>
        <w:rPr>
          <w:rFonts w:ascii="Times New Roman" w:eastAsia="Times New Roman" w:hAnsi="Times New Roman" w:cs="Times New Roman"/>
          <w:b/>
          <w:iCs/>
          <w:lang w:eastAsia="ru-RU"/>
        </w:rPr>
        <w:t>подрядчику/участнику</w:t>
      </w:r>
    </w:p>
    <w:p w:rsidR="0035040F" w:rsidRDefault="0035040F" w:rsidP="0035040F">
      <w:pPr>
        <w:tabs>
          <w:tab w:val="num" w:pos="540"/>
        </w:tabs>
        <w:autoSpaceDE w:val="0"/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iCs/>
          <w:lang w:eastAsia="ru-RU"/>
        </w:rPr>
      </w:pPr>
    </w:p>
    <w:p w:rsidR="0035040F" w:rsidRPr="0035040F" w:rsidRDefault="00CB25D9" w:rsidP="00CB25D9">
      <w:pPr>
        <w:widowControl w:val="0"/>
        <w:spacing w:after="0" w:line="223" w:lineRule="exact"/>
        <w:ind w:left="567"/>
        <w:contextualSpacing/>
        <w:rPr>
          <w:rFonts w:ascii="Times New Roman" w:eastAsia="Times New Roman" w:hAnsi="Times New Roman" w:cs="Times New Roman"/>
        </w:rPr>
      </w:pPr>
      <w:r w:rsidRPr="00CB25D9">
        <w:rPr>
          <w:rFonts w:ascii="Times New Roman" w:eastAsia="Times New Roman" w:hAnsi="Times New Roman" w:cs="Times New Roman"/>
          <w:b/>
          <w:bCs/>
          <w:color w:val="000000"/>
        </w:rPr>
        <w:t xml:space="preserve">4.1. </w:t>
      </w:r>
      <w:r w:rsidR="0035040F" w:rsidRPr="0035040F">
        <w:rPr>
          <w:rFonts w:ascii="Times New Roman" w:eastAsia="Times New Roman" w:hAnsi="Times New Roman" w:cs="Times New Roman"/>
          <w:b/>
          <w:bCs/>
          <w:color w:val="000000"/>
        </w:rPr>
        <w:t>Требования к подрядчику/участнику:</w:t>
      </w:r>
      <w:r w:rsidR="0035040F" w:rsidRPr="0035040F">
        <w:rPr>
          <w:rFonts w:ascii="Times New Roman" w:eastAsia="Times New Roman" w:hAnsi="Times New Roman" w:cs="Times New Roman"/>
        </w:rPr>
        <w:t xml:space="preserve"> </w:t>
      </w:r>
    </w:p>
    <w:p w:rsidR="0035040F" w:rsidRPr="0035040F" w:rsidRDefault="00CB25D9" w:rsidP="0035040F">
      <w:pPr>
        <w:widowControl w:val="0"/>
        <w:spacing w:after="0" w:line="249" w:lineRule="exact"/>
        <w:ind w:right="-40" w:firstLine="567"/>
        <w:jc w:val="both"/>
        <w:rPr>
          <w:rFonts w:ascii="Times New Roman" w:eastAsia="Times New Roman" w:hAnsi="Times New Roman" w:cs="Times New Roman"/>
        </w:rPr>
      </w:pPr>
      <w:r w:rsidRPr="00CB25D9">
        <w:rPr>
          <w:rFonts w:ascii="Times New Roman" w:eastAsia="Times New Roman" w:hAnsi="Times New Roman" w:cs="Times New Roman"/>
        </w:rPr>
        <w:t>4.1</w:t>
      </w:r>
      <w:r w:rsidR="0035040F" w:rsidRPr="0035040F">
        <w:rPr>
          <w:rFonts w:ascii="Times New Roman" w:eastAsia="Times New Roman" w:hAnsi="Times New Roman" w:cs="Times New Roman"/>
        </w:rPr>
        <w:t>.</w:t>
      </w:r>
      <w:r w:rsidRPr="00CB25D9">
        <w:rPr>
          <w:rFonts w:ascii="Times New Roman" w:eastAsia="Times New Roman" w:hAnsi="Times New Roman" w:cs="Times New Roman"/>
        </w:rPr>
        <w:t>1.</w:t>
      </w:r>
      <w:r w:rsidR="0035040F" w:rsidRPr="0035040F">
        <w:rPr>
          <w:rFonts w:ascii="Times New Roman" w:eastAsia="Times New Roman" w:hAnsi="Times New Roman" w:cs="Times New Roman"/>
        </w:rPr>
        <w:t xml:space="preserve"> Подрядчик должен являться членом саморегулируемой организации в области архитектурно-строительного проектирования.</w:t>
      </w:r>
    </w:p>
    <w:p w:rsidR="0035040F" w:rsidRPr="0035040F" w:rsidRDefault="00CB25D9" w:rsidP="0035040F">
      <w:pPr>
        <w:widowControl w:val="0"/>
        <w:spacing w:after="0" w:line="249" w:lineRule="exact"/>
        <w:ind w:right="-40" w:firstLine="567"/>
        <w:jc w:val="both"/>
        <w:rPr>
          <w:rFonts w:ascii="Times New Roman" w:eastAsia="Times New Roman" w:hAnsi="Times New Roman" w:cs="Times New Roman"/>
        </w:rPr>
      </w:pPr>
      <w:r w:rsidRPr="00CB25D9">
        <w:rPr>
          <w:rFonts w:ascii="Times New Roman" w:eastAsia="Times New Roman" w:hAnsi="Times New Roman" w:cs="Times New Roman"/>
        </w:rPr>
        <w:t>4</w:t>
      </w:r>
      <w:r w:rsidR="0035040F" w:rsidRPr="0035040F">
        <w:rPr>
          <w:rFonts w:ascii="Times New Roman" w:eastAsia="Times New Roman" w:hAnsi="Times New Roman" w:cs="Times New Roman"/>
        </w:rPr>
        <w:t>.</w:t>
      </w:r>
      <w:r w:rsidRPr="00CB25D9">
        <w:rPr>
          <w:rFonts w:ascii="Times New Roman" w:eastAsia="Times New Roman" w:hAnsi="Times New Roman" w:cs="Times New Roman"/>
        </w:rPr>
        <w:t>1.2.</w:t>
      </w:r>
      <w:r w:rsidR="0035040F" w:rsidRPr="0035040F">
        <w:rPr>
          <w:rFonts w:ascii="Times New Roman" w:eastAsia="Times New Roman" w:hAnsi="Times New Roman" w:cs="Times New Roman"/>
        </w:rPr>
        <w:t xml:space="preserve">  Подрядчик должен иметь в штате кадровые ресурсы, необходимые для полного и своевременного выполнения работ, а именно иметь в штате: </w:t>
      </w:r>
    </w:p>
    <w:p w:rsidR="0035040F" w:rsidRPr="0035040F" w:rsidRDefault="0035040F" w:rsidP="0035040F">
      <w:pPr>
        <w:widowControl w:val="0"/>
        <w:spacing w:after="0" w:line="249" w:lineRule="exact"/>
        <w:ind w:right="-40" w:firstLine="567"/>
        <w:jc w:val="both"/>
        <w:rPr>
          <w:rFonts w:ascii="Times New Roman" w:eastAsia="Times New Roman" w:hAnsi="Times New Roman" w:cs="Times New Roman"/>
        </w:rPr>
      </w:pPr>
      <w:r w:rsidRPr="0035040F">
        <w:rPr>
          <w:rFonts w:ascii="Times New Roman" w:eastAsia="Times New Roman" w:hAnsi="Times New Roman" w:cs="Times New Roman"/>
        </w:rPr>
        <w:t>- инженеров-проектировщиков.</w:t>
      </w:r>
    </w:p>
    <w:p w:rsidR="0035040F" w:rsidRPr="0035040F" w:rsidRDefault="00CB25D9" w:rsidP="0035040F">
      <w:pPr>
        <w:widowControl w:val="0"/>
        <w:spacing w:after="0" w:line="249" w:lineRule="exact"/>
        <w:ind w:right="-40" w:firstLine="567"/>
        <w:jc w:val="both"/>
        <w:rPr>
          <w:rFonts w:ascii="Times New Roman" w:eastAsia="Times New Roman" w:hAnsi="Times New Roman" w:cs="Times New Roman"/>
          <w:color w:val="000000"/>
        </w:rPr>
      </w:pPr>
      <w:r w:rsidRPr="00CB25D9">
        <w:rPr>
          <w:rFonts w:ascii="Times New Roman" w:eastAsia="Times New Roman" w:hAnsi="Times New Roman" w:cs="Times New Roman"/>
        </w:rPr>
        <w:t>4</w:t>
      </w:r>
      <w:r w:rsidR="0035040F" w:rsidRPr="0035040F">
        <w:rPr>
          <w:rFonts w:ascii="Times New Roman" w:eastAsia="Times New Roman" w:hAnsi="Times New Roman" w:cs="Times New Roman"/>
        </w:rPr>
        <w:t>.</w:t>
      </w:r>
      <w:r w:rsidRPr="00CB25D9">
        <w:rPr>
          <w:rFonts w:ascii="Times New Roman" w:eastAsia="Times New Roman" w:hAnsi="Times New Roman" w:cs="Times New Roman"/>
        </w:rPr>
        <w:t>1</w:t>
      </w:r>
      <w:r w:rsidR="0035040F" w:rsidRPr="0035040F">
        <w:rPr>
          <w:rFonts w:ascii="Times New Roman" w:eastAsia="Times New Roman" w:hAnsi="Times New Roman" w:cs="Times New Roman"/>
        </w:rPr>
        <w:t>.</w:t>
      </w:r>
      <w:r w:rsidR="0077712E">
        <w:rPr>
          <w:rFonts w:ascii="Times New Roman" w:eastAsia="Times New Roman" w:hAnsi="Times New Roman" w:cs="Times New Roman"/>
        </w:rPr>
        <w:t>3</w:t>
      </w:r>
      <w:r w:rsidR="0035040F" w:rsidRPr="0035040F">
        <w:rPr>
          <w:rFonts w:ascii="Times New Roman" w:eastAsia="Times New Roman" w:hAnsi="Times New Roman" w:cs="Times New Roman"/>
        </w:rPr>
        <w:t xml:space="preserve"> </w:t>
      </w:r>
      <w:r w:rsidR="0035040F" w:rsidRPr="0035040F">
        <w:rPr>
          <w:rFonts w:ascii="Times New Roman" w:eastAsia="Times New Roman" w:hAnsi="Times New Roman" w:cs="Times New Roman"/>
          <w:color w:val="000000"/>
        </w:rPr>
        <w:t>Подрядчик, выполняющий разработку проектной и рабочей документации, должен обладать опытом выполнения работ:</w:t>
      </w:r>
    </w:p>
    <w:p w:rsidR="0035040F" w:rsidRPr="0035040F" w:rsidRDefault="0035040F" w:rsidP="0035040F">
      <w:pPr>
        <w:widowControl w:val="0"/>
        <w:spacing w:after="0" w:line="249" w:lineRule="exact"/>
        <w:ind w:right="-40" w:firstLine="567"/>
        <w:jc w:val="both"/>
        <w:rPr>
          <w:rFonts w:ascii="Times New Roman" w:eastAsia="Times New Roman" w:hAnsi="Times New Roman" w:cs="Times New Roman"/>
        </w:rPr>
      </w:pPr>
      <w:r w:rsidRPr="0035040F">
        <w:rPr>
          <w:rFonts w:ascii="Times New Roman" w:eastAsia="Times New Roman" w:hAnsi="Times New Roman" w:cs="Times New Roman"/>
          <w:color w:val="000000"/>
        </w:rPr>
        <w:t xml:space="preserve">- по комплексному обследованию и выполнению </w:t>
      </w:r>
      <w:r w:rsidRPr="0035040F">
        <w:rPr>
          <w:rFonts w:ascii="Times New Roman" w:eastAsia="Times New Roman" w:hAnsi="Times New Roman" w:cs="Times New Roman"/>
        </w:rPr>
        <w:t>проектной документации для строительства или реконструкции</w:t>
      </w:r>
      <w:r w:rsidRPr="0035040F">
        <w:rPr>
          <w:rFonts w:ascii="Times New Roman" w:eastAsia="Times New Roman" w:hAnsi="Times New Roman" w:cs="Times New Roman"/>
          <w:color w:val="000000"/>
        </w:rPr>
        <w:t xml:space="preserve"> административных зданий </w:t>
      </w:r>
      <w:r w:rsidRPr="0035040F">
        <w:rPr>
          <w:rFonts w:ascii="Times New Roman" w:eastAsia="Times New Roman" w:hAnsi="Times New Roman" w:cs="Times New Roman"/>
        </w:rPr>
        <w:t>не менее двух лет</w:t>
      </w:r>
      <w:r w:rsidRPr="0035040F">
        <w:rPr>
          <w:rFonts w:ascii="Times New Roman" w:eastAsia="Times New Roman" w:hAnsi="Times New Roman" w:cs="Times New Roman"/>
          <w:color w:val="000000"/>
        </w:rPr>
        <w:t xml:space="preserve"> и иметь за последние два года не менее одного завершенного проекта по вышеуказанным работам</w:t>
      </w:r>
      <w:r w:rsidRPr="0035040F">
        <w:rPr>
          <w:rFonts w:ascii="Times New Roman" w:eastAsia="Times New Roman" w:hAnsi="Times New Roman" w:cs="Times New Roman"/>
        </w:rPr>
        <w:t xml:space="preserve">. </w:t>
      </w:r>
    </w:p>
    <w:p w:rsidR="0035040F" w:rsidRPr="0035040F" w:rsidRDefault="00CB25D9" w:rsidP="0035040F">
      <w:pPr>
        <w:widowControl w:val="0"/>
        <w:spacing w:after="0" w:line="249" w:lineRule="exact"/>
        <w:ind w:right="-40" w:firstLine="567"/>
        <w:jc w:val="both"/>
        <w:rPr>
          <w:rFonts w:ascii="Times New Roman" w:eastAsia="Times New Roman" w:hAnsi="Times New Roman" w:cs="Times New Roman"/>
        </w:rPr>
      </w:pPr>
      <w:r w:rsidRPr="00CB25D9">
        <w:rPr>
          <w:rFonts w:ascii="Times New Roman" w:eastAsia="Times New Roman" w:hAnsi="Times New Roman" w:cs="Times New Roman"/>
        </w:rPr>
        <w:t>4</w:t>
      </w:r>
      <w:r w:rsidR="0035040F" w:rsidRPr="0035040F">
        <w:rPr>
          <w:rFonts w:ascii="Times New Roman" w:eastAsia="Times New Roman" w:hAnsi="Times New Roman" w:cs="Times New Roman"/>
        </w:rPr>
        <w:t>.</w:t>
      </w:r>
      <w:r w:rsidRPr="00CB25D9">
        <w:rPr>
          <w:rFonts w:ascii="Times New Roman" w:eastAsia="Times New Roman" w:hAnsi="Times New Roman" w:cs="Times New Roman"/>
        </w:rPr>
        <w:t>1.</w:t>
      </w:r>
      <w:r w:rsidR="0077712E">
        <w:rPr>
          <w:rFonts w:ascii="Times New Roman" w:eastAsia="Times New Roman" w:hAnsi="Times New Roman" w:cs="Times New Roman"/>
        </w:rPr>
        <w:t>4</w:t>
      </w:r>
      <w:r w:rsidR="0035040F" w:rsidRPr="0035040F">
        <w:rPr>
          <w:rFonts w:ascii="Times New Roman" w:eastAsia="Times New Roman" w:hAnsi="Times New Roman" w:cs="Times New Roman"/>
        </w:rPr>
        <w:t xml:space="preserve">. Подрядчик должен обладать необходимыми материально-техническими ресурсами, требуемыми для выполнения работ, предусмотренных заданием на проектирование. </w:t>
      </w:r>
    </w:p>
    <w:p w:rsidR="0035040F" w:rsidRPr="0035040F" w:rsidRDefault="0035040F" w:rsidP="0035040F">
      <w:pPr>
        <w:widowControl w:val="0"/>
        <w:spacing w:after="0" w:line="223" w:lineRule="exact"/>
        <w:ind w:left="927"/>
        <w:contextualSpacing/>
        <w:rPr>
          <w:rFonts w:ascii="Times New Roman" w:eastAsia="Times New Roman" w:hAnsi="Times New Roman" w:cs="Times New Roman"/>
        </w:rPr>
      </w:pPr>
    </w:p>
    <w:p w:rsidR="0035040F" w:rsidRPr="0035040F" w:rsidRDefault="0035040F" w:rsidP="0035040F">
      <w:pPr>
        <w:tabs>
          <w:tab w:val="num" w:pos="540"/>
        </w:tabs>
        <w:autoSpaceDE w:val="0"/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FC466B" w:rsidRDefault="00FC466B" w:rsidP="00FC46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66B" w:rsidRPr="00FC466B" w:rsidRDefault="00FC466B" w:rsidP="00FC46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                                                                      Н.А.Камолина</w:t>
      </w:r>
    </w:p>
    <w:p w:rsidR="00FC466B" w:rsidRPr="000D4AF5" w:rsidRDefault="00FC466B" w:rsidP="00D560AE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ar-SA"/>
        </w:rPr>
      </w:pPr>
    </w:p>
    <w:p w:rsidR="00611D30" w:rsidRDefault="007D294E"/>
    <w:p w:rsidR="0035040F" w:rsidRDefault="0035040F"/>
    <w:p w:rsidR="0035040F" w:rsidRDefault="0035040F"/>
    <w:p w:rsidR="0035040F" w:rsidRDefault="0035040F"/>
    <w:sectPr w:rsidR="0035040F" w:rsidSect="00470F59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876D5"/>
    <w:multiLevelType w:val="hybridMultilevel"/>
    <w:tmpl w:val="62EA1E00"/>
    <w:lvl w:ilvl="0" w:tplc="5166262E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  <w:sz w:val="16"/>
        <w:szCs w:val="16"/>
      </w:rPr>
    </w:lvl>
    <w:lvl w:ilvl="1" w:tplc="04190003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" w15:restartNumberingAfterBreak="0">
    <w:nsid w:val="18DE2E36"/>
    <w:multiLevelType w:val="multilevel"/>
    <w:tmpl w:val="2A64B39A"/>
    <w:styleLink w:val="WW8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22763D70"/>
    <w:multiLevelType w:val="multilevel"/>
    <w:tmpl w:val="029C77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ascii="Times New Roman" w:hAnsi="Times New Roman" w:cs="Times New Roman" w:hint="default"/>
        <w:lang w:val="ru-RU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3" w15:restartNumberingAfterBreak="0">
    <w:nsid w:val="48745783"/>
    <w:multiLevelType w:val="multilevel"/>
    <w:tmpl w:val="0BEEE7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5A2D2BA4"/>
    <w:multiLevelType w:val="hybridMultilevel"/>
    <w:tmpl w:val="BBFC3C66"/>
    <w:lvl w:ilvl="0" w:tplc="7216478E">
      <w:start w:val="1"/>
      <w:numFmt w:val="bullet"/>
      <w:lvlText w:val="o"/>
      <w:lvlJc w:val="left"/>
      <w:pPr>
        <w:ind w:left="1179" w:hanging="360"/>
      </w:pPr>
      <w:rPr>
        <w:rFonts w:ascii="Courier New" w:hAnsi="Courier New" w:cs="Courier New" w:hint="default"/>
        <w:sz w:val="16"/>
        <w:szCs w:val="16"/>
      </w:rPr>
    </w:lvl>
    <w:lvl w:ilvl="1" w:tplc="04190003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5" w15:restartNumberingAfterBreak="0">
    <w:nsid w:val="5A60541D"/>
    <w:multiLevelType w:val="hybridMultilevel"/>
    <w:tmpl w:val="3F749CB4"/>
    <w:lvl w:ilvl="0" w:tplc="4DB220F4">
      <w:start w:val="4"/>
      <w:numFmt w:val="decimal"/>
      <w:lvlText w:val="%1."/>
      <w:lvlJc w:val="left"/>
      <w:pPr>
        <w:ind w:left="927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5B3265"/>
    <w:multiLevelType w:val="hybridMultilevel"/>
    <w:tmpl w:val="3F7ABB38"/>
    <w:lvl w:ilvl="0" w:tplc="86643BAA">
      <w:start w:val="5"/>
      <w:numFmt w:val="decimal"/>
      <w:lvlText w:val="%1."/>
      <w:lvlJc w:val="left"/>
      <w:pPr>
        <w:ind w:left="23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52" w:hanging="360"/>
      </w:pPr>
    </w:lvl>
    <w:lvl w:ilvl="2" w:tplc="0419001B" w:tentative="1">
      <w:start w:val="1"/>
      <w:numFmt w:val="lowerRoman"/>
      <w:lvlText w:val="%3."/>
      <w:lvlJc w:val="right"/>
      <w:pPr>
        <w:ind w:left="3772" w:hanging="180"/>
      </w:pPr>
    </w:lvl>
    <w:lvl w:ilvl="3" w:tplc="0419000F" w:tentative="1">
      <w:start w:val="1"/>
      <w:numFmt w:val="decimal"/>
      <w:lvlText w:val="%4."/>
      <w:lvlJc w:val="left"/>
      <w:pPr>
        <w:ind w:left="4492" w:hanging="360"/>
      </w:pPr>
    </w:lvl>
    <w:lvl w:ilvl="4" w:tplc="04190019" w:tentative="1">
      <w:start w:val="1"/>
      <w:numFmt w:val="lowerLetter"/>
      <w:lvlText w:val="%5."/>
      <w:lvlJc w:val="left"/>
      <w:pPr>
        <w:ind w:left="5212" w:hanging="360"/>
      </w:pPr>
    </w:lvl>
    <w:lvl w:ilvl="5" w:tplc="0419001B" w:tentative="1">
      <w:start w:val="1"/>
      <w:numFmt w:val="lowerRoman"/>
      <w:lvlText w:val="%6."/>
      <w:lvlJc w:val="right"/>
      <w:pPr>
        <w:ind w:left="5932" w:hanging="180"/>
      </w:pPr>
    </w:lvl>
    <w:lvl w:ilvl="6" w:tplc="0419000F" w:tentative="1">
      <w:start w:val="1"/>
      <w:numFmt w:val="decimal"/>
      <w:lvlText w:val="%7."/>
      <w:lvlJc w:val="left"/>
      <w:pPr>
        <w:ind w:left="6652" w:hanging="360"/>
      </w:pPr>
    </w:lvl>
    <w:lvl w:ilvl="7" w:tplc="04190019" w:tentative="1">
      <w:start w:val="1"/>
      <w:numFmt w:val="lowerLetter"/>
      <w:lvlText w:val="%8."/>
      <w:lvlJc w:val="left"/>
      <w:pPr>
        <w:ind w:left="7372" w:hanging="360"/>
      </w:pPr>
    </w:lvl>
    <w:lvl w:ilvl="8" w:tplc="0419001B" w:tentative="1">
      <w:start w:val="1"/>
      <w:numFmt w:val="lowerRoman"/>
      <w:lvlText w:val="%9."/>
      <w:lvlJc w:val="right"/>
      <w:pPr>
        <w:ind w:left="8092" w:hanging="180"/>
      </w:pPr>
    </w:lvl>
  </w:abstractNum>
  <w:abstractNum w:abstractNumId="7" w15:restartNumberingAfterBreak="0">
    <w:nsid w:val="7BE010D7"/>
    <w:multiLevelType w:val="hybridMultilevel"/>
    <w:tmpl w:val="E04092DE"/>
    <w:lvl w:ilvl="0" w:tplc="432A29C6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DD94B18"/>
    <w:multiLevelType w:val="hybridMultilevel"/>
    <w:tmpl w:val="734CAD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1"/>
    <w:lvlOverride w:ilvl="0">
      <w:startOverride w:val="1"/>
    </w:lvlOverride>
  </w:num>
  <w:num w:numId="5">
    <w:abstractNumId w:val="0"/>
  </w:num>
  <w:num w:numId="6">
    <w:abstractNumId w:val="4"/>
  </w:num>
  <w:num w:numId="7">
    <w:abstractNumId w:val="3"/>
  </w:num>
  <w:num w:numId="8">
    <w:abstractNumId w:val="8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AF5"/>
    <w:rsid w:val="00005B46"/>
    <w:rsid w:val="000601D5"/>
    <w:rsid w:val="000D4AF5"/>
    <w:rsid w:val="00115465"/>
    <w:rsid w:val="001A343B"/>
    <w:rsid w:val="002024E3"/>
    <w:rsid w:val="00230076"/>
    <w:rsid w:val="00252F27"/>
    <w:rsid w:val="002D160C"/>
    <w:rsid w:val="002E64E0"/>
    <w:rsid w:val="0035040F"/>
    <w:rsid w:val="003E7279"/>
    <w:rsid w:val="003F2B10"/>
    <w:rsid w:val="00437076"/>
    <w:rsid w:val="00470F59"/>
    <w:rsid w:val="00513EEE"/>
    <w:rsid w:val="005203B4"/>
    <w:rsid w:val="00532DA2"/>
    <w:rsid w:val="00566B16"/>
    <w:rsid w:val="005E71DD"/>
    <w:rsid w:val="00610CB1"/>
    <w:rsid w:val="0077712E"/>
    <w:rsid w:val="007D294E"/>
    <w:rsid w:val="00841B37"/>
    <w:rsid w:val="0089144C"/>
    <w:rsid w:val="008A4621"/>
    <w:rsid w:val="008B2302"/>
    <w:rsid w:val="00991A2B"/>
    <w:rsid w:val="009948FC"/>
    <w:rsid w:val="009B1032"/>
    <w:rsid w:val="009E4B56"/>
    <w:rsid w:val="00A52EFE"/>
    <w:rsid w:val="00AC5832"/>
    <w:rsid w:val="00B3163F"/>
    <w:rsid w:val="00B432C0"/>
    <w:rsid w:val="00BD045E"/>
    <w:rsid w:val="00C82192"/>
    <w:rsid w:val="00C82AA2"/>
    <w:rsid w:val="00CB25D9"/>
    <w:rsid w:val="00CF5A11"/>
    <w:rsid w:val="00D560AE"/>
    <w:rsid w:val="00D95065"/>
    <w:rsid w:val="00DB1563"/>
    <w:rsid w:val="00E107F9"/>
    <w:rsid w:val="00E73C29"/>
    <w:rsid w:val="00E97958"/>
    <w:rsid w:val="00F04122"/>
    <w:rsid w:val="00F4060E"/>
    <w:rsid w:val="00F56E38"/>
    <w:rsid w:val="00F70502"/>
    <w:rsid w:val="00FC4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B1A0DE-6E17-449A-8757-AED05DD6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4122"/>
    <w:pPr>
      <w:ind w:left="720"/>
      <w:contextualSpacing/>
    </w:pPr>
  </w:style>
  <w:style w:type="paragraph" w:customStyle="1" w:styleId="a4">
    <w:name w:val="Знак Знак"/>
    <w:basedOn w:val="a"/>
    <w:rsid w:val="00470F59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numbering" w:customStyle="1" w:styleId="WW8Num2">
    <w:name w:val="WW8Num2"/>
    <w:basedOn w:val="a2"/>
    <w:rsid w:val="00470F59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1105</Words>
  <Characters>6302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Lary</cp:lastModifiedBy>
  <cp:revision>3</cp:revision>
  <dcterms:created xsi:type="dcterms:W3CDTF">2025-08-19T11:47:00Z</dcterms:created>
  <dcterms:modified xsi:type="dcterms:W3CDTF">2025-08-19T13:45:00Z</dcterms:modified>
</cp:coreProperties>
</file>